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4B64D9EB" w14:textId="77777777" w:rsidTr="00AF7012">
        <w:trPr>
          <w:trHeight w:hRule="exact" w:val="195"/>
        </w:trPr>
        <w:tc>
          <w:tcPr>
            <w:tcW w:w="4672" w:type="dxa"/>
            <w:tcMar>
              <w:left w:w="0" w:type="dxa"/>
              <w:right w:w="0" w:type="dxa"/>
            </w:tcMar>
          </w:tcPr>
          <w:p w14:paraId="13E1466D"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44577C78"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6B4EDC43" w14:textId="77777777" w:rsidR="00B42491" w:rsidRPr="000A1BA4" w:rsidRDefault="00B42491" w:rsidP="00B42491">
            <w:pPr>
              <w:spacing w:line="120" w:lineRule="exact"/>
              <w:rPr>
                <w:rFonts w:ascii="Daimler CS" w:hAnsi="Daimler CS"/>
                <w:sz w:val="12"/>
                <w:szCs w:val="12"/>
                <w:lang w:val="tr-TR"/>
              </w:rPr>
            </w:pPr>
          </w:p>
        </w:tc>
      </w:tr>
      <w:tr w:rsidR="00C76248" w:rsidRPr="000A1BA4" w14:paraId="0B1E746E" w14:textId="77777777" w:rsidTr="00AF7012">
        <w:trPr>
          <w:trHeight w:hRule="exact" w:val="195"/>
        </w:trPr>
        <w:tc>
          <w:tcPr>
            <w:tcW w:w="4672" w:type="dxa"/>
            <w:tcMar>
              <w:left w:w="0" w:type="dxa"/>
              <w:right w:w="0" w:type="dxa"/>
            </w:tcMar>
          </w:tcPr>
          <w:p w14:paraId="7708F5A4"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2DC49CA6"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6ABA60BF" w14:textId="77777777" w:rsidR="00C76248" w:rsidRPr="000A1BA4" w:rsidRDefault="00C76248" w:rsidP="00C76248">
            <w:pPr>
              <w:spacing w:line="260" w:lineRule="exact"/>
              <w:rPr>
                <w:rFonts w:ascii="Daimler CS" w:hAnsi="Daimler CS"/>
                <w:sz w:val="24"/>
                <w:szCs w:val="24"/>
                <w:lang w:val="tr-TR"/>
              </w:rPr>
            </w:pPr>
          </w:p>
        </w:tc>
      </w:tr>
      <w:tr w:rsidR="003C31E9" w:rsidRPr="000A1BA4" w14:paraId="0452E000" w14:textId="77777777" w:rsidTr="00AF7012">
        <w:trPr>
          <w:trHeight w:val="532"/>
        </w:trPr>
        <w:tc>
          <w:tcPr>
            <w:tcW w:w="7198" w:type="dxa"/>
            <w:gridSpan w:val="2"/>
            <w:tcMar>
              <w:left w:w="0" w:type="dxa"/>
              <w:right w:w="0" w:type="dxa"/>
            </w:tcMar>
          </w:tcPr>
          <w:p w14:paraId="2A6548CC"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0AA693BA" w14:textId="5ED8E073" w:rsidR="00D063CB" w:rsidRPr="003F405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3F4057">
              <w:rPr>
                <w:rFonts w:ascii="Daimler CS" w:hAnsi="Daimler CS"/>
                <w:color w:val="7F7F7F" w:themeColor="text1" w:themeTint="80"/>
                <w:sz w:val="24"/>
                <w:szCs w:val="24"/>
                <w:lang w:val="tr-TR"/>
              </w:rPr>
              <w:t xml:space="preserve">Basın Bülteni </w:t>
            </w:r>
          </w:p>
          <w:p w14:paraId="337E0357" w14:textId="0292DD17" w:rsidR="003C31E9" w:rsidRPr="00364681" w:rsidRDefault="00A85DA1" w:rsidP="00CC733F">
            <w:pPr>
              <w:pStyle w:val="05Funktion"/>
              <w:framePr w:hSpace="0" w:wrap="auto" w:vAnchor="margin" w:hAnchor="text" w:yAlign="inline"/>
              <w:spacing w:line="260" w:lineRule="exact"/>
              <w:rPr>
                <w:rFonts w:ascii="Daimler CS" w:hAnsi="Daimler CS"/>
                <w:color w:val="7F7F7F" w:themeColor="text1" w:themeTint="80"/>
                <w:sz w:val="20"/>
                <w:szCs w:val="20"/>
                <w:lang w:val="tr-TR"/>
              </w:rPr>
            </w:pPr>
            <w:r>
              <w:rPr>
                <w:rFonts w:ascii="Daimler CS" w:hAnsi="Daimler CS"/>
                <w:color w:val="7F7F7F" w:themeColor="text1" w:themeTint="80"/>
                <w:sz w:val="20"/>
                <w:szCs w:val="20"/>
                <w:lang w:val="tr-TR"/>
              </w:rPr>
              <w:t>31</w:t>
            </w:r>
            <w:r w:rsidR="00D063CB" w:rsidRPr="003F4057">
              <w:rPr>
                <w:rFonts w:ascii="Daimler CS" w:hAnsi="Daimler CS"/>
                <w:color w:val="7F7F7F" w:themeColor="text1" w:themeTint="80"/>
                <w:sz w:val="20"/>
                <w:szCs w:val="20"/>
                <w:lang w:val="tr-TR"/>
              </w:rPr>
              <w:t>.</w:t>
            </w:r>
            <w:r w:rsidR="00955A91">
              <w:rPr>
                <w:rFonts w:ascii="Daimler CS" w:hAnsi="Daimler CS"/>
                <w:color w:val="7F7F7F" w:themeColor="text1" w:themeTint="80"/>
                <w:sz w:val="20"/>
                <w:szCs w:val="20"/>
                <w:lang w:val="tr-TR"/>
              </w:rPr>
              <w:t>0</w:t>
            </w:r>
            <w:r w:rsidR="003A136B">
              <w:rPr>
                <w:rFonts w:ascii="Daimler CS" w:hAnsi="Daimler CS"/>
                <w:color w:val="7F7F7F" w:themeColor="text1" w:themeTint="80"/>
                <w:sz w:val="20"/>
                <w:szCs w:val="20"/>
                <w:lang w:val="tr-TR"/>
              </w:rPr>
              <w:t>7</w:t>
            </w:r>
            <w:r w:rsidR="00D063CB" w:rsidRPr="003F4057">
              <w:rPr>
                <w:rFonts w:ascii="Daimler CS" w:hAnsi="Daimler CS"/>
                <w:color w:val="7F7F7F" w:themeColor="text1" w:themeTint="80"/>
                <w:sz w:val="20"/>
                <w:szCs w:val="20"/>
                <w:lang w:val="tr-TR"/>
              </w:rPr>
              <w:t xml:space="preserve">.2021 </w:t>
            </w:r>
          </w:p>
        </w:tc>
      </w:tr>
    </w:tbl>
    <w:p w14:paraId="7E8FBE6E" w14:textId="77777777" w:rsidR="00705E7A" w:rsidRDefault="00705E7A" w:rsidP="005815D3">
      <w:pPr>
        <w:spacing w:line="360" w:lineRule="auto"/>
        <w:ind w:right="340"/>
        <w:jc w:val="center"/>
        <w:rPr>
          <w:rFonts w:ascii="CorpoS" w:hAnsi="CorpoS" w:cs="Arial"/>
          <w:b/>
          <w:bCs/>
          <w:sz w:val="28"/>
          <w:szCs w:val="28"/>
          <w:u w:val="single"/>
          <w:lang w:val="tr-TR"/>
        </w:rPr>
      </w:pPr>
    </w:p>
    <w:p w14:paraId="0F14480C" w14:textId="77777777" w:rsidR="00705E7A" w:rsidRDefault="00705E7A" w:rsidP="005815D3">
      <w:pPr>
        <w:spacing w:line="360" w:lineRule="auto"/>
        <w:ind w:right="340"/>
        <w:jc w:val="center"/>
        <w:rPr>
          <w:rFonts w:ascii="CorpoS" w:hAnsi="CorpoS" w:cs="Arial"/>
          <w:b/>
          <w:bCs/>
          <w:sz w:val="28"/>
          <w:szCs w:val="28"/>
          <w:u w:val="single"/>
          <w:lang w:val="tr-TR"/>
        </w:rPr>
      </w:pPr>
    </w:p>
    <w:p w14:paraId="7D4FF6FB" w14:textId="77777777" w:rsidR="00AC36F2" w:rsidRDefault="00AC36F2" w:rsidP="005815D3">
      <w:pPr>
        <w:spacing w:line="360" w:lineRule="auto"/>
        <w:ind w:right="340"/>
        <w:jc w:val="center"/>
        <w:rPr>
          <w:rFonts w:ascii="CorpoS" w:hAnsi="CorpoS" w:cs="Arial"/>
          <w:b/>
          <w:bCs/>
          <w:sz w:val="28"/>
          <w:szCs w:val="28"/>
          <w:u w:val="single"/>
          <w:lang w:val="tr-TR"/>
        </w:rPr>
      </w:pPr>
    </w:p>
    <w:p w14:paraId="16898ADA" w14:textId="2F7CD14A" w:rsidR="00CD4FDE" w:rsidRDefault="009970F5" w:rsidP="00CD4FDE">
      <w:pPr>
        <w:spacing w:line="360" w:lineRule="auto"/>
        <w:ind w:right="340"/>
        <w:jc w:val="center"/>
        <w:rPr>
          <w:rFonts w:ascii="CorpoS" w:hAnsi="CorpoS" w:cs="Arial"/>
          <w:b/>
          <w:bCs/>
          <w:sz w:val="40"/>
          <w:szCs w:val="40"/>
          <w:lang w:val="tr-TR"/>
        </w:rPr>
      </w:pPr>
      <w:bookmarkStart w:id="0" w:name="_Hlk65246850"/>
      <w:r w:rsidRPr="009970F5">
        <w:rPr>
          <w:rFonts w:ascii="CorpoS" w:hAnsi="CorpoS" w:cs="Arial"/>
          <w:b/>
          <w:bCs/>
          <w:sz w:val="40"/>
          <w:szCs w:val="40"/>
          <w:lang w:val="tr-TR"/>
        </w:rPr>
        <w:t>Daimler Truck AG ve CATL, kamyon</w:t>
      </w:r>
      <w:r w:rsidR="000E7CD1">
        <w:rPr>
          <w:rFonts w:ascii="CorpoS" w:hAnsi="CorpoS" w:cs="Arial"/>
          <w:b/>
          <w:bCs/>
          <w:sz w:val="40"/>
          <w:szCs w:val="40"/>
          <w:lang w:val="tr-TR"/>
        </w:rPr>
        <w:t>lar</w:t>
      </w:r>
      <w:r w:rsidR="00C70872">
        <w:rPr>
          <w:rFonts w:ascii="CorpoS" w:hAnsi="CorpoS" w:cs="Arial"/>
          <w:b/>
          <w:bCs/>
          <w:sz w:val="40"/>
          <w:szCs w:val="40"/>
          <w:lang w:val="tr-TR"/>
        </w:rPr>
        <w:t>a</w:t>
      </w:r>
      <w:r w:rsidRPr="009970F5">
        <w:rPr>
          <w:rFonts w:ascii="CorpoS" w:hAnsi="CorpoS" w:cs="Arial"/>
          <w:b/>
          <w:bCs/>
          <w:sz w:val="40"/>
          <w:szCs w:val="40"/>
          <w:lang w:val="tr-TR"/>
        </w:rPr>
        <w:t xml:space="preserve"> özel gelişmiş bataryaları birlikte geliştire</w:t>
      </w:r>
      <w:r w:rsidR="00860E0C">
        <w:rPr>
          <w:rFonts w:ascii="CorpoS" w:hAnsi="CorpoS" w:cs="Arial"/>
          <w:b/>
          <w:bCs/>
          <w:sz w:val="40"/>
          <w:szCs w:val="40"/>
          <w:lang w:val="tr-TR"/>
        </w:rPr>
        <w:t xml:space="preserve">rek </w:t>
      </w:r>
      <w:r w:rsidR="00860E0C" w:rsidRPr="009970F5">
        <w:rPr>
          <w:rFonts w:ascii="CorpoS" w:hAnsi="CorpoS" w:cs="Arial"/>
          <w:b/>
          <w:bCs/>
          <w:sz w:val="40"/>
          <w:szCs w:val="40"/>
          <w:lang w:val="tr-TR"/>
        </w:rPr>
        <w:t>küresel ortaklığı</w:t>
      </w:r>
      <w:r w:rsidR="00860E0C">
        <w:rPr>
          <w:rFonts w:ascii="CorpoS" w:hAnsi="CorpoS" w:cs="Arial"/>
          <w:b/>
          <w:bCs/>
          <w:sz w:val="40"/>
          <w:szCs w:val="40"/>
          <w:lang w:val="tr-TR"/>
        </w:rPr>
        <w:t>nı</w:t>
      </w:r>
      <w:r w:rsidR="00860E0C" w:rsidRPr="009970F5">
        <w:rPr>
          <w:rFonts w:ascii="CorpoS" w:hAnsi="CorpoS" w:cs="Arial"/>
          <w:b/>
          <w:bCs/>
          <w:sz w:val="40"/>
          <w:szCs w:val="40"/>
          <w:lang w:val="tr-TR"/>
        </w:rPr>
        <w:t xml:space="preserve"> genişletiyor</w:t>
      </w:r>
    </w:p>
    <w:p w14:paraId="07FE481C" w14:textId="144F501C" w:rsidR="009970F5" w:rsidRDefault="009970F5" w:rsidP="009970F5">
      <w:pPr>
        <w:numPr>
          <w:ilvl w:val="0"/>
          <w:numId w:val="8"/>
        </w:numPr>
        <w:spacing w:before="120" w:after="120" w:line="360" w:lineRule="auto"/>
        <w:ind w:left="0" w:right="340"/>
        <w:rPr>
          <w:rFonts w:ascii="CorpoS" w:hAnsi="CorpoS" w:cs="Arial"/>
          <w:b/>
          <w:sz w:val="28"/>
          <w:szCs w:val="28"/>
          <w:lang w:val="tr-TR"/>
        </w:rPr>
      </w:pPr>
      <w:r w:rsidRPr="009970F5">
        <w:rPr>
          <w:rFonts w:ascii="CorpoS" w:hAnsi="CorpoS" w:cs="Arial"/>
          <w:b/>
          <w:sz w:val="28"/>
          <w:szCs w:val="28"/>
          <w:lang w:val="tr-TR"/>
        </w:rPr>
        <w:t>CATL, 2024</w:t>
      </w:r>
      <w:r w:rsidR="00860E0C">
        <w:rPr>
          <w:rFonts w:ascii="CorpoS" w:hAnsi="CorpoS" w:cs="Arial"/>
          <w:b/>
          <w:sz w:val="28"/>
          <w:szCs w:val="28"/>
          <w:lang w:val="tr-TR"/>
        </w:rPr>
        <w:t xml:space="preserve"> yılından</w:t>
      </w:r>
      <w:r w:rsidRPr="009970F5">
        <w:rPr>
          <w:rFonts w:ascii="CorpoS" w:hAnsi="CorpoS" w:cs="Arial"/>
          <w:b/>
          <w:sz w:val="28"/>
          <w:szCs w:val="28"/>
          <w:lang w:val="tr-TR"/>
        </w:rPr>
        <w:t xml:space="preserve"> itibaren Mercedes-Benz eActros LongHaul için batarya tedarik edecek.</w:t>
      </w:r>
    </w:p>
    <w:p w14:paraId="60D2B226" w14:textId="573868C3" w:rsidR="009970F5" w:rsidRDefault="009970F5" w:rsidP="009970F5">
      <w:pPr>
        <w:numPr>
          <w:ilvl w:val="0"/>
          <w:numId w:val="8"/>
        </w:numPr>
        <w:spacing w:before="120" w:after="120" w:line="360" w:lineRule="auto"/>
        <w:ind w:left="0" w:right="340"/>
        <w:rPr>
          <w:rFonts w:ascii="CorpoS" w:hAnsi="CorpoS" w:cs="Arial"/>
          <w:b/>
          <w:sz w:val="28"/>
          <w:szCs w:val="28"/>
          <w:lang w:val="tr-TR"/>
        </w:rPr>
      </w:pPr>
      <w:r w:rsidRPr="009970F5">
        <w:rPr>
          <w:rFonts w:ascii="CorpoS" w:hAnsi="CorpoS" w:cs="Arial"/>
          <w:b/>
          <w:sz w:val="28"/>
          <w:szCs w:val="28"/>
          <w:lang w:val="tr-TR"/>
        </w:rPr>
        <w:t xml:space="preserve">Ortaklar, </w:t>
      </w:r>
      <w:r w:rsidR="00860E0C">
        <w:rPr>
          <w:rFonts w:ascii="CorpoS" w:hAnsi="CorpoS" w:cs="Arial"/>
          <w:b/>
          <w:sz w:val="28"/>
          <w:szCs w:val="28"/>
          <w:lang w:val="tr-TR"/>
        </w:rPr>
        <w:t xml:space="preserve">elektrikli </w:t>
      </w:r>
      <w:r w:rsidRPr="009970F5">
        <w:rPr>
          <w:rFonts w:ascii="CorpoS" w:hAnsi="CorpoS" w:cs="Arial"/>
          <w:b/>
          <w:sz w:val="28"/>
          <w:szCs w:val="28"/>
          <w:lang w:val="tr-TR"/>
        </w:rPr>
        <w:t>kamyon</w:t>
      </w:r>
      <w:r w:rsidR="00860E0C">
        <w:rPr>
          <w:rFonts w:ascii="CorpoS" w:hAnsi="CorpoS" w:cs="Arial"/>
          <w:b/>
          <w:sz w:val="28"/>
          <w:szCs w:val="28"/>
          <w:lang w:val="tr-TR"/>
        </w:rPr>
        <w:t>lar</w:t>
      </w:r>
      <w:r w:rsidRPr="009970F5">
        <w:rPr>
          <w:rFonts w:ascii="CorpoS" w:hAnsi="CorpoS" w:cs="Arial"/>
          <w:b/>
          <w:sz w:val="28"/>
          <w:szCs w:val="28"/>
          <w:lang w:val="tr-TR"/>
        </w:rPr>
        <w:t>a özel</w:t>
      </w:r>
      <w:r w:rsidR="00A85DA1">
        <w:rPr>
          <w:rFonts w:ascii="CorpoS" w:hAnsi="CorpoS" w:cs="Arial"/>
          <w:b/>
          <w:sz w:val="28"/>
          <w:szCs w:val="28"/>
          <w:lang w:val="tr-TR"/>
        </w:rPr>
        <w:t>,</w:t>
      </w:r>
      <w:r w:rsidRPr="009970F5">
        <w:rPr>
          <w:rFonts w:ascii="CorpoS" w:hAnsi="CorpoS" w:cs="Arial"/>
          <w:b/>
          <w:sz w:val="28"/>
          <w:szCs w:val="28"/>
          <w:lang w:val="tr-TR"/>
        </w:rPr>
        <w:t xml:space="preserve"> ileri teknoloji ürünü yeni nesil bataryayı birlikte geliştirmeyi amaçlıyor.</w:t>
      </w:r>
    </w:p>
    <w:p w14:paraId="3404E7DE" w14:textId="4D0CB04B" w:rsidR="009970F5" w:rsidRDefault="009970F5" w:rsidP="009970F5">
      <w:pPr>
        <w:numPr>
          <w:ilvl w:val="0"/>
          <w:numId w:val="8"/>
        </w:numPr>
        <w:spacing w:before="120" w:after="120" w:line="360" w:lineRule="auto"/>
        <w:ind w:left="0" w:right="340"/>
        <w:rPr>
          <w:rFonts w:ascii="CorpoS" w:hAnsi="CorpoS" w:cs="Arial"/>
          <w:b/>
          <w:sz w:val="28"/>
          <w:szCs w:val="28"/>
          <w:lang w:val="tr-TR"/>
        </w:rPr>
      </w:pPr>
      <w:r w:rsidRPr="009970F5">
        <w:rPr>
          <w:rFonts w:ascii="CorpoS" w:hAnsi="CorpoS" w:cs="Arial"/>
          <w:b/>
          <w:sz w:val="28"/>
          <w:szCs w:val="28"/>
          <w:lang w:val="tr-TR"/>
        </w:rPr>
        <w:t>Daimler Truck AG CEO’su Martin Daum: “CATL ile olan ortaklığımızı genişleterek elektrikliye geçiş stratejimizi önemli ölçüde hızlandıracak ve sektörü karbon nötr hale getirmede öncü bir rol oynayacağız. 2021</w:t>
      </w:r>
      <w:r w:rsidR="00860E0C">
        <w:rPr>
          <w:rFonts w:ascii="CorpoS" w:hAnsi="CorpoS" w:cs="Arial"/>
          <w:b/>
          <w:sz w:val="28"/>
          <w:szCs w:val="28"/>
          <w:lang w:val="tr-TR"/>
        </w:rPr>
        <w:t xml:space="preserve"> yılından</w:t>
      </w:r>
      <w:r w:rsidRPr="009970F5">
        <w:rPr>
          <w:rFonts w:ascii="CorpoS" w:hAnsi="CorpoS" w:cs="Arial"/>
          <w:b/>
          <w:sz w:val="28"/>
          <w:szCs w:val="28"/>
          <w:lang w:val="tr-TR"/>
        </w:rPr>
        <w:t xml:space="preserve"> itibaren pazara müşteri odaklı, yenilikçi seri üretim elektrikli araç portföyü sunacağız.” dedi.</w:t>
      </w:r>
    </w:p>
    <w:p w14:paraId="5CE84F03" w14:textId="68B3600D" w:rsidR="009970F5" w:rsidRPr="009970F5" w:rsidRDefault="009970F5" w:rsidP="009970F5">
      <w:pPr>
        <w:numPr>
          <w:ilvl w:val="0"/>
          <w:numId w:val="8"/>
        </w:numPr>
        <w:spacing w:before="120" w:after="120" w:line="360" w:lineRule="auto"/>
        <w:ind w:left="0" w:right="340"/>
        <w:rPr>
          <w:rFonts w:ascii="CorpoS" w:hAnsi="CorpoS" w:cs="Arial"/>
          <w:b/>
          <w:sz w:val="28"/>
          <w:szCs w:val="28"/>
          <w:lang w:val="tr-TR"/>
        </w:rPr>
      </w:pPr>
      <w:r w:rsidRPr="009970F5">
        <w:rPr>
          <w:rFonts w:ascii="CorpoS" w:hAnsi="CorpoS" w:cs="Arial"/>
          <w:b/>
          <w:sz w:val="28"/>
          <w:szCs w:val="28"/>
          <w:lang w:val="tr-TR"/>
        </w:rPr>
        <w:t>CATL Kurucusu, Başkanı ve CEO’su Dr. Robin Zeng: “Küresel ortaklığımız sayesinde Daimler Truck AG’nin e-</w:t>
      </w:r>
      <w:r w:rsidR="00575FC4">
        <w:rPr>
          <w:rFonts w:ascii="CorpoS" w:hAnsi="CorpoS" w:cs="Arial"/>
          <w:b/>
          <w:sz w:val="28"/>
          <w:szCs w:val="28"/>
          <w:lang w:val="tr-TR"/>
        </w:rPr>
        <w:t>mobilite</w:t>
      </w:r>
      <w:r w:rsidRPr="009970F5">
        <w:rPr>
          <w:rFonts w:ascii="CorpoS" w:hAnsi="CorpoS" w:cs="Arial"/>
          <w:b/>
          <w:sz w:val="28"/>
          <w:szCs w:val="28"/>
          <w:lang w:val="tr-TR"/>
        </w:rPr>
        <w:t xml:space="preserve"> alanındaki konumunu daha da güçlendireceğine inanıyoruz. Bu ortaklık ile mümkün olan en kısa sürede CO2 nötr bir gelecek hedefine doğru ilerlemek istiyoruz.”</w:t>
      </w:r>
    </w:p>
    <w:p w14:paraId="5549FB08" w14:textId="2A17DD88" w:rsidR="009970F5" w:rsidRPr="009970F5" w:rsidRDefault="00C70872" w:rsidP="009970F5">
      <w:pPr>
        <w:spacing w:before="120" w:after="120" w:line="360" w:lineRule="auto"/>
        <w:ind w:right="340"/>
        <w:rPr>
          <w:rFonts w:ascii="CorpoS" w:hAnsi="CorpoS"/>
          <w:bCs/>
          <w:sz w:val="24"/>
          <w:szCs w:val="24"/>
          <w:lang w:val="tr-TR"/>
        </w:rPr>
      </w:pPr>
      <w:r>
        <w:rPr>
          <w:rFonts w:ascii="CorpoS" w:hAnsi="CorpoS"/>
          <w:bCs/>
          <w:sz w:val="24"/>
          <w:szCs w:val="24"/>
          <w:lang w:val="tr-TR"/>
        </w:rPr>
        <w:t xml:space="preserve">CO2 nötr, elektrikli karayolu yük taşımacılığı vizyonu ile hareket eden </w:t>
      </w:r>
      <w:r w:rsidR="00860E0C">
        <w:rPr>
          <w:rFonts w:ascii="CorpoS" w:hAnsi="CorpoS"/>
          <w:bCs/>
          <w:sz w:val="24"/>
          <w:szCs w:val="24"/>
          <w:lang w:val="tr-TR"/>
        </w:rPr>
        <w:t>Daimler Truck AG ve alanında dünya lideri lityum</w:t>
      </w:r>
      <w:r w:rsidR="003A136B">
        <w:rPr>
          <w:rFonts w:ascii="CorpoS" w:hAnsi="CorpoS"/>
          <w:bCs/>
          <w:sz w:val="24"/>
          <w:szCs w:val="24"/>
          <w:lang w:val="tr-TR"/>
        </w:rPr>
        <w:t>-</w:t>
      </w:r>
      <w:r w:rsidR="00860E0C">
        <w:rPr>
          <w:rFonts w:ascii="CorpoS" w:hAnsi="CorpoS"/>
          <w:bCs/>
          <w:sz w:val="24"/>
          <w:szCs w:val="24"/>
          <w:lang w:val="tr-TR"/>
        </w:rPr>
        <w:t>iyon batarya üreticisi ve geliştiricisi Contemporary Amperex Technology Co. Limited (CATL)</w:t>
      </w:r>
      <w:r w:rsidR="00A85DA1">
        <w:rPr>
          <w:rFonts w:ascii="CorpoS" w:hAnsi="CorpoS"/>
          <w:bCs/>
          <w:sz w:val="24"/>
          <w:szCs w:val="24"/>
          <w:lang w:val="tr-TR"/>
        </w:rPr>
        <w:t>,</w:t>
      </w:r>
      <w:r w:rsidR="00860E0C">
        <w:rPr>
          <w:rFonts w:ascii="CorpoS" w:hAnsi="CorpoS"/>
          <w:bCs/>
          <w:sz w:val="24"/>
          <w:szCs w:val="24"/>
          <w:lang w:val="tr-TR"/>
        </w:rPr>
        <w:t xml:space="preserve"> mevcut ortaklıklarını geliştiriyor. CATL, </w:t>
      </w:r>
      <w:r>
        <w:rPr>
          <w:rFonts w:ascii="CorpoS" w:hAnsi="CorpoS"/>
          <w:bCs/>
          <w:sz w:val="24"/>
          <w:szCs w:val="24"/>
          <w:lang w:val="tr-TR"/>
        </w:rPr>
        <w:t xml:space="preserve">2024 yılında seri üretime geçmesi planlanan ve </w:t>
      </w:r>
      <w:r w:rsidR="00860E0C">
        <w:rPr>
          <w:rFonts w:ascii="CorpoS" w:hAnsi="CorpoS"/>
          <w:bCs/>
          <w:sz w:val="24"/>
          <w:szCs w:val="24"/>
          <w:lang w:val="tr-TR"/>
        </w:rPr>
        <w:t>tamamen elektrikli Mercedes-Benz eActros LongHaul için lityum</w:t>
      </w:r>
      <w:r w:rsidR="003A136B">
        <w:rPr>
          <w:rFonts w:ascii="CorpoS" w:hAnsi="CorpoS"/>
          <w:bCs/>
          <w:sz w:val="24"/>
          <w:szCs w:val="24"/>
          <w:lang w:val="tr-TR"/>
        </w:rPr>
        <w:t>-</w:t>
      </w:r>
      <w:r w:rsidR="00860E0C">
        <w:rPr>
          <w:rFonts w:ascii="CorpoS" w:hAnsi="CorpoS"/>
          <w:bCs/>
          <w:sz w:val="24"/>
          <w:szCs w:val="24"/>
          <w:lang w:val="tr-TR"/>
        </w:rPr>
        <w:t xml:space="preserve">iyon bataryalar tedarik edecek. Tedarik anlaşmasının 2030 yılı ve sonrasında da devam etmesi </w:t>
      </w:r>
      <w:r w:rsidR="00860E0C">
        <w:rPr>
          <w:rFonts w:ascii="CorpoS" w:hAnsi="CorpoS"/>
          <w:bCs/>
          <w:sz w:val="24"/>
          <w:szCs w:val="24"/>
          <w:lang w:val="tr-TR"/>
        </w:rPr>
        <w:lastRenderedPageBreak/>
        <w:t>planlanıyor. eActros LongHaul’un bataryaları, uzun hizmet ömrü ve hızlı şarj özelliği ile yüksek enerji yoğunluğu gibi niteliklere sahip olacak. Bataryalar böylece, elektrikli uzun yol kamyonlarının gereksinimlerini karşılayacak. Şirketler ayrıca, kamyonlara özel uygulamalar için daha da gelişmiş yeni nesil bataryaları birlikte geliştirmeyi planlıyor. Geliştirilen çözümlerde ileri seviyede modülerlik ve ölçeklenebilirlik hedefleniyor. Bataryaların farklı amaçlar ve gelecekteki elektrikli kamyon modellerinde esnek bir şekilde kullanılabilmesi amaçlanıyor</w:t>
      </w:r>
      <w:r w:rsidR="009970F5" w:rsidRPr="009970F5">
        <w:rPr>
          <w:rFonts w:ascii="CorpoS" w:hAnsi="CorpoS"/>
          <w:bCs/>
          <w:sz w:val="24"/>
          <w:szCs w:val="24"/>
          <w:lang w:val="tr-TR"/>
        </w:rPr>
        <w:t>.</w:t>
      </w:r>
    </w:p>
    <w:p w14:paraId="5E7C8B0D" w14:textId="3C938F61" w:rsidR="009970F5" w:rsidRPr="009970F5" w:rsidRDefault="009970F5" w:rsidP="009970F5">
      <w:pPr>
        <w:spacing w:before="120" w:after="120" w:line="360" w:lineRule="auto"/>
        <w:ind w:right="340"/>
        <w:rPr>
          <w:rFonts w:ascii="CorpoS" w:hAnsi="CorpoS"/>
          <w:bCs/>
          <w:sz w:val="24"/>
          <w:szCs w:val="24"/>
          <w:lang w:val="tr-TR"/>
        </w:rPr>
      </w:pPr>
      <w:r w:rsidRPr="009970F5">
        <w:rPr>
          <w:rFonts w:ascii="CorpoS" w:hAnsi="CorpoS"/>
          <w:bCs/>
          <w:sz w:val="24"/>
          <w:szCs w:val="24"/>
          <w:lang w:val="tr-TR"/>
        </w:rPr>
        <w:t>Daimler Truck AG ve CATL</w:t>
      </w:r>
      <w:r w:rsidR="00860E0C">
        <w:rPr>
          <w:rFonts w:ascii="CorpoS" w:hAnsi="CorpoS"/>
          <w:bCs/>
          <w:sz w:val="24"/>
          <w:szCs w:val="24"/>
          <w:lang w:val="tr-TR"/>
        </w:rPr>
        <w:t>,</w:t>
      </w:r>
      <w:r w:rsidRPr="009970F5">
        <w:rPr>
          <w:rFonts w:ascii="CorpoS" w:hAnsi="CorpoS"/>
          <w:bCs/>
          <w:sz w:val="24"/>
          <w:szCs w:val="24"/>
          <w:lang w:val="tr-TR"/>
        </w:rPr>
        <w:t xml:space="preserve"> 2019 yılında elektrikli seri üretim kamyonlara yönelik lityum</w:t>
      </w:r>
      <w:r w:rsidR="003A136B">
        <w:rPr>
          <w:rFonts w:ascii="CorpoS" w:hAnsi="CorpoS"/>
          <w:bCs/>
          <w:sz w:val="24"/>
          <w:szCs w:val="24"/>
          <w:lang w:val="tr-TR"/>
        </w:rPr>
        <w:t>-</w:t>
      </w:r>
      <w:r w:rsidRPr="009970F5">
        <w:rPr>
          <w:rFonts w:ascii="CorpoS" w:hAnsi="CorpoS"/>
          <w:bCs/>
          <w:sz w:val="24"/>
          <w:szCs w:val="24"/>
          <w:lang w:val="tr-TR"/>
        </w:rPr>
        <w:t>iyon batarya hücre modülleri için küresel bir tedarik anlaşması imzaladı. Söz konusu araçlar arasında Mercedes-Benz eActros, Freightliner eCascadia ve Freightliner eM2 yer alıyor. Eylül 2020</w:t>
      </w:r>
      <w:r w:rsidR="00860E0C">
        <w:rPr>
          <w:rFonts w:ascii="CorpoS" w:hAnsi="CorpoS"/>
          <w:bCs/>
          <w:sz w:val="24"/>
          <w:szCs w:val="24"/>
          <w:lang w:val="tr-TR"/>
        </w:rPr>
        <w:t>’de</w:t>
      </w:r>
      <w:r w:rsidRPr="009970F5">
        <w:rPr>
          <w:rFonts w:ascii="CorpoS" w:hAnsi="CorpoS"/>
          <w:bCs/>
          <w:sz w:val="24"/>
          <w:szCs w:val="24"/>
          <w:lang w:val="tr-TR"/>
        </w:rPr>
        <w:t xml:space="preserve"> planlı uzun mesafeli rotalarda verimli taşımacılık için </w:t>
      </w:r>
      <w:r w:rsidR="00860E0C">
        <w:rPr>
          <w:rFonts w:ascii="CorpoS" w:hAnsi="CorpoS"/>
          <w:bCs/>
          <w:sz w:val="24"/>
          <w:szCs w:val="24"/>
          <w:lang w:val="tr-TR"/>
        </w:rPr>
        <w:t xml:space="preserve">tanıtılan </w:t>
      </w:r>
      <w:r w:rsidRPr="009970F5">
        <w:rPr>
          <w:rFonts w:ascii="CorpoS" w:hAnsi="CorpoS"/>
          <w:bCs/>
          <w:sz w:val="24"/>
          <w:szCs w:val="24"/>
          <w:lang w:val="tr-TR"/>
        </w:rPr>
        <w:t>eActros LongHaul</w:t>
      </w:r>
      <w:r w:rsidR="003A136B">
        <w:rPr>
          <w:rFonts w:ascii="CorpoS" w:hAnsi="CorpoS"/>
          <w:bCs/>
          <w:sz w:val="24"/>
          <w:szCs w:val="24"/>
          <w:lang w:val="tr-TR"/>
        </w:rPr>
        <w:t xml:space="preserve">, </w:t>
      </w:r>
      <w:r w:rsidR="007D12E6">
        <w:rPr>
          <w:rFonts w:ascii="CorpoS" w:hAnsi="CorpoS"/>
          <w:bCs/>
          <w:sz w:val="24"/>
          <w:szCs w:val="24"/>
          <w:lang w:val="tr-TR"/>
        </w:rPr>
        <w:t xml:space="preserve">tam dolu </w:t>
      </w:r>
      <w:r w:rsidRPr="009970F5">
        <w:rPr>
          <w:rFonts w:ascii="CorpoS" w:hAnsi="CorpoS"/>
          <w:bCs/>
          <w:sz w:val="24"/>
          <w:szCs w:val="24"/>
          <w:lang w:val="tr-TR"/>
        </w:rPr>
        <w:t>batarya</w:t>
      </w:r>
      <w:r w:rsidR="007D12E6">
        <w:rPr>
          <w:rFonts w:ascii="CorpoS" w:hAnsi="CorpoS"/>
          <w:bCs/>
          <w:sz w:val="24"/>
          <w:szCs w:val="24"/>
          <w:lang w:val="tr-TR"/>
        </w:rPr>
        <w:t>yla</w:t>
      </w:r>
      <w:r w:rsidRPr="009970F5">
        <w:rPr>
          <w:rFonts w:ascii="CorpoS" w:hAnsi="CorpoS"/>
          <w:bCs/>
          <w:sz w:val="24"/>
          <w:szCs w:val="24"/>
          <w:lang w:val="tr-TR"/>
        </w:rPr>
        <w:t xml:space="preserve"> yaklaşık 500 km </w:t>
      </w:r>
      <w:r w:rsidR="007D12E6">
        <w:rPr>
          <w:rFonts w:ascii="CorpoS" w:hAnsi="CorpoS"/>
          <w:bCs/>
          <w:sz w:val="24"/>
          <w:szCs w:val="24"/>
          <w:lang w:val="tr-TR"/>
        </w:rPr>
        <w:t xml:space="preserve">menzile sahip </w:t>
      </w:r>
      <w:r w:rsidRPr="009970F5">
        <w:rPr>
          <w:rFonts w:ascii="CorpoS" w:hAnsi="CorpoS"/>
          <w:bCs/>
          <w:sz w:val="24"/>
          <w:szCs w:val="24"/>
          <w:lang w:val="tr-TR"/>
        </w:rPr>
        <w:t>olacak.</w:t>
      </w:r>
    </w:p>
    <w:p w14:paraId="79E1FD18" w14:textId="5E4EF9E2" w:rsidR="009970F5" w:rsidRPr="009970F5" w:rsidRDefault="009970F5" w:rsidP="009970F5">
      <w:pPr>
        <w:spacing w:before="120" w:after="120" w:line="360" w:lineRule="auto"/>
        <w:ind w:right="340"/>
        <w:rPr>
          <w:rFonts w:ascii="CorpoS" w:hAnsi="CorpoS"/>
          <w:bCs/>
          <w:sz w:val="24"/>
          <w:szCs w:val="24"/>
          <w:lang w:val="tr-TR"/>
        </w:rPr>
      </w:pPr>
      <w:r w:rsidRPr="00860E0C">
        <w:rPr>
          <w:rFonts w:ascii="CorpoS" w:hAnsi="CorpoS"/>
          <w:b/>
          <w:sz w:val="24"/>
          <w:szCs w:val="24"/>
          <w:lang w:val="tr-TR"/>
        </w:rPr>
        <w:t xml:space="preserve">Daimler Truck AG </w:t>
      </w:r>
      <w:r w:rsidR="002A08A3">
        <w:rPr>
          <w:rFonts w:ascii="CorpoS" w:hAnsi="CorpoS"/>
          <w:b/>
          <w:sz w:val="24"/>
          <w:szCs w:val="24"/>
          <w:lang w:val="tr-TR"/>
        </w:rPr>
        <w:t>İcra</w:t>
      </w:r>
      <w:r w:rsidRPr="00860E0C">
        <w:rPr>
          <w:rFonts w:ascii="CorpoS" w:hAnsi="CorpoS"/>
          <w:b/>
          <w:sz w:val="24"/>
          <w:szCs w:val="24"/>
          <w:lang w:val="tr-TR"/>
        </w:rPr>
        <w:t xml:space="preserve"> Kurulu Başkanı ve Daimler AG </w:t>
      </w:r>
      <w:r w:rsidR="002A08A3">
        <w:rPr>
          <w:rFonts w:ascii="CorpoS" w:hAnsi="CorpoS"/>
          <w:b/>
          <w:sz w:val="24"/>
          <w:szCs w:val="24"/>
          <w:lang w:val="tr-TR"/>
        </w:rPr>
        <w:t>İcra</w:t>
      </w:r>
      <w:r w:rsidRPr="00860E0C">
        <w:rPr>
          <w:rFonts w:ascii="CorpoS" w:hAnsi="CorpoS"/>
          <w:b/>
          <w:sz w:val="24"/>
          <w:szCs w:val="24"/>
          <w:lang w:val="tr-TR"/>
        </w:rPr>
        <w:t xml:space="preserve"> Kurulu Üyesi Martin Daum</w:t>
      </w:r>
      <w:r w:rsidR="00860E0C">
        <w:rPr>
          <w:rFonts w:ascii="CorpoS" w:hAnsi="CorpoS"/>
          <w:bCs/>
          <w:sz w:val="24"/>
          <w:szCs w:val="24"/>
          <w:lang w:val="tr-TR"/>
        </w:rPr>
        <w:t>,</w:t>
      </w:r>
      <w:r w:rsidRPr="009970F5">
        <w:rPr>
          <w:rFonts w:ascii="CorpoS" w:hAnsi="CorpoS"/>
          <w:bCs/>
          <w:sz w:val="24"/>
          <w:szCs w:val="24"/>
          <w:lang w:val="tr-TR"/>
        </w:rPr>
        <w:t xml:space="preserve"> “Paris Anlaşması hedeflerine </w:t>
      </w:r>
      <w:r w:rsidR="007D12E6">
        <w:rPr>
          <w:rFonts w:ascii="CorpoS" w:hAnsi="CorpoS"/>
          <w:bCs/>
          <w:sz w:val="24"/>
          <w:szCs w:val="24"/>
          <w:lang w:val="tr-TR"/>
        </w:rPr>
        <w:t>sıkı sıkıya</w:t>
      </w:r>
      <w:r w:rsidRPr="009970F5">
        <w:rPr>
          <w:rFonts w:ascii="CorpoS" w:hAnsi="CorpoS"/>
          <w:bCs/>
          <w:sz w:val="24"/>
          <w:szCs w:val="24"/>
          <w:lang w:val="tr-TR"/>
        </w:rPr>
        <w:t xml:space="preserve"> bağlıyız ve geleceğin CO2 nötr kamyon taşımacılığı üzerinde çalışıyoruz. </w:t>
      </w:r>
      <w:r w:rsidR="007D12E6">
        <w:rPr>
          <w:rFonts w:ascii="CorpoS" w:hAnsi="CorpoS"/>
          <w:bCs/>
          <w:sz w:val="24"/>
          <w:szCs w:val="24"/>
          <w:lang w:val="tr-TR"/>
        </w:rPr>
        <w:t>Bu yolda o</w:t>
      </w:r>
      <w:r w:rsidRPr="009970F5">
        <w:rPr>
          <w:rFonts w:ascii="CorpoS" w:hAnsi="CorpoS"/>
          <w:bCs/>
          <w:sz w:val="24"/>
          <w:szCs w:val="24"/>
          <w:lang w:val="tr-TR"/>
        </w:rPr>
        <w:t>rtaklıklar bizim için çok önemli. CATL ile olan ortaklığımızı genişleterek elektrikliye geçiş stratejimizi önemli ölçüde hızlandıracak ve sektörü karbon nötr hale getirmede öncü bir rol oynayacağız. 2021</w:t>
      </w:r>
      <w:r w:rsidR="007D12E6">
        <w:rPr>
          <w:rFonts w:ascii="CorpoS" w:hAnsi="CorpoS"/>
          <w:bCs/>
          <w:sz w:val="24"/>
          <w:szCs w:val="24"/>
          <w:lang w:val="tr-TR"/>
        </w:rPr>
        <w:t xml:space="preserve"> yılından</w:t>
      </w:r>
      <w:r w:rsidRPr="009970F5">
        <w:rPr>
          <w:rFonts w:ascii="CorpoS" w:hAnsi="CorpoS"/>
          <w:bCs/>
          <w:sz w:val="24"/>
          <w:szCs w:val="24"/>
          <w:lang w:val="tr-TR"/>
        </w:rPr>
        <w:t xml:space="preserve"> itibaren pazara</w:t>
      </w:r>
      <w:r w:rsidR="003A136B">
        <w:rPr>
          <w:rFonts w:ascii="CorpoS" w:hAnsi="CorpoS"/>
          <w:bCs/>
          <w:sz w:val="24"/>
          <w:szCs w:val="24"/>
          <w:lang w:val="tr-TR"/>
        </w:rPr>
        <w:t>,</w:t>
      </w:r>
      <w:r w:rsidRPr="009970F5">
        <w:rPr>
          <w:rFonts w:ascii="CorpoS" w:hAnsi="CorpoS"/>
          <w:bCs/>
          <w:sz w:val="24"/>
          <w:szCs w:val="24"/>
          <w:lang w:val="tr-TR"/>
        </w:rPr>
        <w:t xml:space="preserve"> müşteri odaklı, yenilikçi</w:t>
      </w:r>
      <w:r w:rsidR="003A136B">
        <w:rPr>
          <w:rFonts w:ascii="CorpoS" w:hAnsi="CorpoS"/>
          <w:bCs/>
          <w:sz w:val="24"/>
          <w:szCs w:val="24"/>
          <w:lang w:val="tr-TR"/>
        </w:rPr>
        <w:t>,</w:t>
      </w:r>
      <w:r w:rsidRPr="009970F5">
        <w:rPr>
          <w:rFonts w:ascii="CorpoS" w:hAnsi="CorpoS"/>
          <w:bCs/>
          <w:sz w:val="24"/>
          <w:szCs w:val="24"/>
          <w:lang w:val="tr-TR"/>
        </w:rPr>
        <w:t xml:space="preserve"> seri üretim elektrikli araç portföyü sunacağız.” dedi.</w:t>
      </w:r>
    </w:p>
    <w:p w14:paraId="30C431BA" w14:textId="2703F890" w:rsidR="009970F5" w:rsidRPr="009970F5" w:rsidRDefault="009970F5" w:rsidP="009970F5">
      <w:pPr>
        <w:spacing w:before="120" w:after="120" w:line="360" w:lineRule="auto"/>
        <w:ind w:right="340"/>
        <w:rPr>
          <w:rFonts w:ascii="CorpoS" w:hAnsi="CorpoS"/>
          <w:bCs/>
          <w:sz w:val="24"/>
          <w:szCs w:val="24"/>
          <w:lang w:val="tr-TR"/>
        </w:rPr>
      </w:pPr>
      <w:r w:rsidRPr="00860E0C">
        <w:rPr>
          <w:rFonts w:ascii="CorpoS" w:hAnsi="CorpoS"/>
          <w:b/>
          <w:sz w:val="24"/>
          <w:szCs w:val="24"/>
          <w:lang w:val="tr-TR"/>
        </w:rPr>
        <w:t>CATL Kurucusu, Başkanı ve CEO’su Dr. Robin Zeng</w:t>
      </w:r>
      <w:r w:rsidR="00860E0C">
        <w:rPr>
          <w:rFonts w:ascii="CorpoS" w:hAnsi="CorpoS"/>
          <w:bCs/>
          <w:sz w:val="24"/>
          <w:szCs w:val="24"/>
          <w:lang w:val="tr-TR"/>
        </w:rPr>
        <w:t>,</w:t>
      </w:r>
      <w:r w:rsidRPr="009970F5">
        <w:rPr>
          <w:rFonts w:ascii="CorpoS" w:hAnsi="CorpoS"/>
          <w:bCs/>
          <w:sz w:val="24"/>
          <w:szCs w:val="24"/>
          <w:lang w:val="tr-TR"/>
        </w:rPr>
        <w:t xml:space="preserve"> “Daimler Truck AG ile elektrikli bir geleceğe yönelik ortak vizyonumuz çerçevesindeki mevcut ortaklığımızı daha da geliştirmiş olduğumuz için çok memnunuz. Elektrikli araçlara yönelik yenilikçi batarya teknolojilerimizi, Daimler Truck</w:t>
      </w:r>
      <w:r w:rsidR="003A136B">
        <w:rPr>
          <w:rFonts w:ascii="CorpoS" w:hAnsi="CorpoS"/>
          <w:bCs/>
          <w:sz w:val="24"/>
          <w:szCs w:val="24"/>
          <w:lang w:val="tr-TR"/>
        </w:rPr>
        <w:t>’</w:t>
      </w:r>
      <w:r w:rsidRPr="009970F5">
        <w:rPr>
          <w:rFonts w:ascii="CorpoS" w:hAnsi="CorpoS"/>
          <w:bCs/>
          <w:sz w:val="24"/>
          <w:szCs w:val="24"/>
          <w:lang w:val="tr-TR"/>
        </w:rPr>
        <w:t>ın ağır sınıf kamyon alanındaki bilgi birikimiyle bir araya getiriyoruz. Küresel ortaklığımız sayesinde Daimler Truck AG’nin e-</w:t>
      </w:r>
      <w:r w:rsidR="00575FC4">
        <w:rPr>
          <w:rFonts w:ascii="CorpoS" w:hAnsi="CorpoS"/>
          <w:bCs/>
          <w:sz w:val="24"/>
          <w:szCs w:val="24"/>
          <w:lang w:val="tr-TR"/>
        </w:rPr>
        <w:t>mobilite</w:t>
      </w:r>
      <w:r w:rsidRPr="009970F5">
        <w:rPr>
          <w:rFonts w:ascii="CorpoS" w:hAnsi="CorpoS"/>
          <w:bCs/>
          <w:sz w:val="24"/>
          <w:szCs w:val="24"/>
          <w:lang w:val="tr-TR"/>
        </w:rPr>
        <w:t xml:space="preserve"> alanındaki konumunu daha da güçlendireceğine inanıyoruz. Bu ortaklık ile mümkün olan en kısa sürede CO2 nötr bir gelecek hedefine doğru ilerlemek istiyoruz.” şeklinde konuştu. </w:t>
      </w:r>
    </w:p>
    <w:p w14:paraId="71B48A9A" w14:textId="77777777" w:rsidR="009970F5" w:rsidRPr="009970F5" w:rsidRDefault="009970F5" w:rsidP="009970F5">
      <w:pPr>
        <w:spacing w:before="120" w:after="120" w:line="360" w:lineRule="auto"/>
        <w:ind w:right="340"/>
        <w:rPr>
          <w:rFonts w:ascii="CorpoS" w:hAnsi="CorpoS"/>
          <w:b/>
          <w:sz w:val="24"/>
          <w:szCs w:val="24"/>
          <w:lang w:val="tr-TR"/>
        </w:rPr>
      </w:pPr>
      <w:r w:rsidRPr="009970F5">
        <w:rPr>
          <w:rFonts w:ascii="CorpoS" w:hAnsi="CorpoS"/>
          <w:b/>
          <w:sz w:val="24"/>
          <w:szCs w:val="24"/>
          <w:lang w:val="tr-TR"/>
        </w:rPr>
        <w:t>Daimler Truck AG: 2022’ye kadar bataryalı seri üretim kamyonlar</w:t>
      </w:r>
    </w:p>
    <w:p w14:paraId="588BC457" w14:textId="316AA4D8" w:rsidR="009970F5" w:rsidRPr="009970F5" w:rsidRDefault="007D12E6" w:rsidP="009970F5">
      <w:pPr>
        <w:spacing w:before="120" w:after="120" w:line="360" w:lineRule="auto"/>
        <w:ind w:right="340"/>
        <w:rPr>
          <w:rFonts w:ascii="CorpoS" w:hAnsi="CorpoS"/>
          <w:bCs/>
          <w:sz w:val="24"/>
          <w:szCs w:val="24"/>
          <w:lang w:val="tr-TR"/>
        </w:rPr>
      </w:pPr>
      <w:r>
        <w:rPr>
          <w:rFonts w:ascii="CorpoS" w:hAnsi="CorpoS"/>
          <w:bCs/>
          <w:sz w:val="24"/>
          <w:szCs w:val="24"/>
          <w:lang w:val="tr-TR"/>
        </w:rPr>
        <w:t>S</w:t>
      </w:r>
      <w:r w:rsidRPr="009970F5">
        <w:rPr>
          <w:rFonts w:ascii="CorpoS" w:hAnsi="CorpoS"/>
          <w:bCs/>
          <w:sz w:val="24"/>
          <w:szCs w:val="24"/>
          <w:lang w:val="tr-TR"/>
        </w:rPr>
        <w:t>ürdürülebilir bir kurumsal strateji izl</w:t>
      </w:r>
      <w:r>
        <w:rPr>
          <w:rFonts w:ascii="CorpoS" w:hAnsi="CorpoS"/>
          <w:bCs/>
          <w:sz w:val="24"/>
          <w:szCs w:val="24"/>
          <w:lang w:val="tr-TR"/>
        </w:rPr>
        <w:t>eyen</w:t>
      </w:r>
      <w:r w:rsidRPr="009970F5">
        <w:rPr>
          <w:rFonts w:ascii="CorpoS" w:hAnsi="CorpoS"/>
          <w:bCs/>
          <w:sz w:val="24"/>
          <w:szCs w:val="24"/>
          <w:lang w:val="tr-TR"/>
        </w:rPr>
        <w:t xml:space="preserve"> </w:t>
      </w:r>
      <w:r w:rsidR="009970F5" w:rsidRPr="009970F5">
        <w:rPr>
          <w:rFonts w:ascii="CorpoS" w:hAnsi="CorpoS"/>
          <w:bCs/>
          <w:sz w:val="24"/>
          <w:szCs w:val="24"/>
          <w:lang w:val="tr-TR"/>
        </w:rPr>
        <w:t>Daimler Truck AG, 2039 yılına kadar Avrupa, Japonya ve Kuzey Amerika’da sadece sürüş esnasında CO2 nötr</w:t>
      </w:r>
      <w:r w:rsidR="00FA2F2C">
        <w:rPr>
          <w:rFonts w:ascii="CorpoS" w:hAnsi="CorpoS"/>
          <w:bCs/>
          <w:sz w:val="24"/>
          <w:szCs w:val="24"/>
          <w:lang w:val="tr-TR"/>
        </w:rPr>
        <w:t xml:space="preserve"> </w:t>
      </w:r>
      <w:r w:rsidR="009970F5" w:rsidRPr="009970F5">
        <w:rPr>
          <w:rFonts w:ascii="CorpoS" w:hAnsi="CorpoS"/>
          <w:bCs/>
          <w:sz w:val="24"/>
          <w:szCs w:val="24"/>
          <w:lang w:val="tr-TR"/>
        </w:rPr>
        <w:t>yeni araçlar sunma hedefiyle hareket ediyor. Daimler Truck AG’nin Avrupa, ABD ve Japonya bölgelerindeki araç portföyünün</w:t>
      </w:r>
      <w:r w:rsidR="003A136B">
        <w:rPr>
          <w:rFonts w:ascii="CorpoS" w:hAnsi="CorpoS"/>
          <w:bCs/>
          <w:sz w:val="24"/>
          <w:szCs w:val="24"/>
          <w:lang w:val="tr-TR"/>
        </w:rPr>
        <w:t>,</w:t>
      </w:r>
      <w:r w:rsidR="009970F5" w:rsidRPr="009970F5">
        <w:rPr>
          <w:rFonts w:ascii="CorpoS" w:hAnsi="CorpoS"/>
          <w:bCs/>
          <w:sz w:val="24"/>
          <w:szCs w:val="24"/>
          <w:lang w:val="tr-TR"/>
        </w:rPr>
        <w:t xml:space="preserve"> </w:t>
      </w:r>
      <w:r w:rsidR="00DF1449" w:rsidRPr="009970F5">
        <w:rPr>
          <w:rFonts w:ascii="CorpoS" w:hAnsi="CorpoS"/>
          <w:bCs/>
          <w:sz w:val="24"/>
          <w:szCs w:val="24"/>
          <w:lang w:val="tr-TR"/>
        </w:rPr>
        <w:t xml:space="preserve">2022 yılına kadar </w:t>
      </w:r>
      <w:r w:rsidR="00DF1449">
        <w:rPr>
          <w:rFonts w:ascii="CorpoS" w:hAnsi="CorpoS"/>
          <w:bCs/>
          <w:sz w:val="24"/>
          <w:szCs w:val="24"/>
          <w:lang w:val="tr-TR"/>
        </w:rPr>
        <w:t>seri üretim B</w:t>
      </w:r>
      <w:r w:rsidR="009970F5" w:rsidRPr="009970F5">
        <w:rPr>
          <w:rFonts w:ascii="CorpoS" w:hAnsi="CorpoS"/>
          <w:bCs/>
          <w:sz w:val="24"/>
          <w:szCs w:val="24"/>
          <w:lang w:val="tr-TR"/>
        </w:rPr>
        <w:t xml:space="preserve">atarya </w:t>
      </w:r>
      <w:r w:rsidR="00DF1449">
        <w:rPr>
          <w:rFonts w:ascii="CorpoS" w:hAnsi="CorpoS"/>
          <w:bCs/>
          <w:sz w:val="24"/>
          <w:szCs w:val="24"/>
          <w:lang w:val="tr-TR"/>
        </w:rPr>
        <w:t>E</w:t>
      </w:r>
      <w:r w:rsidR="009970F5" w:rsidRPr="009970F5">
        <w:rPr>
          <w:rFonts w:ascii="CorpoS" w:hAnsi="CorpoS"/>
          <w:bCs/>
          <w:sz w:val="24"/>
          <w:szCs w:val="24"/>
          <w:lang w:val="tr-TR"/>
        </w:rPr>
        <w:t xml:space="preserve">lektrikli </w:t>
      </w:r>
      <w:r w:rsidR="00DF1449">
        <w:rPr>
          <w:rFonts w:ascii="CorpoS" w:hAnsi="CorpoS"/>
          <w:bCs/>
          <w:sz w:val="24"/>
          <w:szCs w:val="24"/>
          <w:lang w:val="tr-TR"/>
        </w:rPr>
        <w:t>Araçlar’</w:t>
      </w:r>
      <w:r w:rsidR="009970F5" w:rsidRPr="009970F5">
        <w:rPr>
          <w:rFonts w:ascii="CorpoS" w:hAnsi="CorpoS"/>
          <w:bCs/>
          <w:sz w:val="24"/>
          <w:szCs w:val="24"/>
          <w:lang w:val="tr-TR"/>
        </w:rPr>
        <w:t xml:space="preserve">a sahip olması öngörülüyor. Daimler Truck AG, 2027 yılından itibaren ürün gamına </w:t>
      </w:r>
      <w:r w:rsidR="00DF1449">
        <w:rPr>
          <w:rFonts w:ascii="CorpoS" w:hAnsi="CorpoS"/>
          <w:bCs/>
          <w:sz w:val="24"/>
          <w:szCs w:val="24"/>
          <w:lang w:val="tr-TR"/>
        </w:rPr>
        <w:t>seri üretim H</w:t>
      </w:r>
      <w:r w:rsidR="009970F5" w:rsidRPr="009970F5">
        <w:rPr>
          <w:rFonts w:ascii="CorpoS" w:hAnsi="CorpoS"/>
          <w:bCs/>
          <w:sz w:val="24"/>
          <w:szCs w:val="24"/>
          <w:lang w:val="tr-TR"/>
        </w:rPr>
        <w:t xml:space="preserve">idrojen </w:t>
      </w:r>
      <w:r w:rsidR="00DF1449">
        <w:rPr>
          <w:rFonts w:ascii="CorpoS" w:hAnsi="CorpoS"/>
          <w:bCs/>
          <w:sz w:val="24"/>
          <w:szCs w:val="24"/>
          <w:lang w:val="tr-TR"/>
        </w:rPr>
        <w:t>B</w:t>
      </w:r>
      <w:r w:rsidR="009970F5" w:rsidRPr="009970F5">
        <w:rPr>
          <w:rFonts w:ascii="CorpoS" w:hAnsi="CorpoS"/>
          <w:bCs/>
          <w:sz w:val="24"/>
          <w:szCs w:val="24"/>
          <w:lang w:val="tr-TR"/>
        </w:rPr>
        <w:t xml:space="preserve">azlı </w:t>
      </w:r>
      <w:r w:rsidR="00DF1449">
        <w:rPr>
          <w:rFonts w:ascii="CorpoS" w:hAnsi="CorpoS"/>
          <w:bCs/>
          <w:sz w:val="24"/>
          <w:szCs w:val="24"/>
          <w:lang w:val="tr-TR"/>
        </w:rPr>
        <w:t>Y</w:t>
      </w:r>
      <w:r w:rsidR="009970F5" w:rsidRPr="009970F5">
        <w:rPr>
          <w:rFonts w:ascii="CorpoS" w:hAnsi="CorpoS"/>
          <w:bCs/>
          <w:sz w:val="24"/>
          <w:szCs w:val="24"/>
          <w:lang w:val="tr-TR"/>
        </w:rPr>
        <w:t xml:space="preserve">akıt </w:t>
      </w:r>
      <w:r w:rsidR="00DF1449">
        <w:rPr>
          <w:rFonts w:ascii="CorpoS" w:hAnsi="CorpoS"/>
          <w:bCs/>
          <w:sz w:val="24"/>
          <w:szCs w:val="24"/>
          <w:lang w:val="tr-TR"/>
        </w:rPr>
        <w:t>H</w:t>
      </w:r>
      <w:r w:rsidR="009970F5" w:rsidRPr="009970F5">
        <w:rPr>
          <w:rFonts w:ascii="CorpoS" w:hAnsi="CorpoS"/>
          <w:bCs/>
          <w:sz w:val="24"/>
          <w:szCs w:val="24"/>
          <w:lang w:val="tr-TR"/>
        </w:rPr>
        <w:t xml:space="preserve">ücreli </w:t>
      </w:r>
      <w:r w:rsidR="00DF1449">
        <w:rPr>
          <w:rFonts w:ascii="CorpoS" w:hAnsi="CorpoS"/>
          <w:bCs/>
          <w:sz w:val="24"/>
          <w:szCs w:val="24"/>
          <w:lang w:val="tr-TR"/>
        </w:rPr>
        <w:t>A</w:t>
      </w:r>
      <w:r w:rsidR="009970F5" w:rsidRPr="009970F5">
        <w:rPr>
          <w:rFonts w:ascii="CorpoS" w:hAnsi="CorpoS"/>
          <w:bCs/>
          <w:sz w:val="24"/>
          <w:szCs w:val="24"/>
          <w:lang w:val="tr-TR"/>
        </w:rPr>
        <w:t xml:space="preserve">raçlar eklemeyi planlıyor. </w:t>
      </w:r>
    </w:p>
    <w:p w14:paraId="04F82EC0" w14:textId="77777777" w:rsidR="009970F5" w:rsidRPr="009970F5" w:rsidRDefault="009970F5" w:rsidP="009970F5">
      <w:pPr>
        <w:spacing w:before="120" w:after="120" w:line="360" w:lineRule="auto"/>
        <w:ind w:right="340"/>
        <w:rPr>
          <w:rFonts w:ascii="CorpoS" w:hAnsi="CorpoS"/>
          <w:bCs/>
          <w:sz w:val="24"/>
          <w:szCs w:val="24"/>
          <w:lang w:val="tr-TR"/>
        </w:rPr>
      </w:pPr>
    </w:p>
    <w:p w14:paraId="402639DE" w14:textId="4702DEAF" w:rsidR="009970F5" w:rsidRPr="009970F5" w:rsidRDefault="009970F5" w:rsidP="009970F5">
      <w:pPr>
        <w:spacing w:before="120" w:after="120" w:line="360" w:lineRule="auto"/>
        <w:ind w:right="340"/>
        <w:rPr>
          <w:rFonts w:ascii="CorpoS" w:hAnsi="CorpoS"/>
          <w:bCs/>
          <w:sz w:val="24"/>
          <w:szCs w:val="24"/>
          <w:lang w:val="tr-TR"/>
        </w:rPr>
      </w:pPr>
      <w:r w:rsidRPr="009970F5">
        <w:rPr>
          <w:rFonts w:ascii="CorpoS" w:hAnsi="CorpoS"/>
          <w:bCs/>
          <w:sz w:val="24"/>
          <w:szCs w:val="24"/>
          <w:lang w:val="tr-TR"/>
        </w:rPr>
        <w:lastRenderedPageBreak/>
        <w:t>Müşteri</w:t>
      </w:r>
      <w:r w:rsidR="00DF1449">
        <w:rPr>
          <w:rFonts w:ascii="CorpoS" w:hAnsi="CorpoS"/>
          <w:bCs/>
          <w:sz w:val="24"/>
          <w:szCs w:val="24"/>
          <w:lang w:val="tr-TR"/>
        </w:rPr>
        <w:t xml:space="preserve">lerine sunduğu </w:t>
      </w:r>
      <w:r w:rsidRPr="009970F5">
        <w:rPr>
          <w:rFonts w:ascii="CorpoS" w:hAnsi="CorpoS"/>
          <w:bCs/>
          <w:sz w:val="24"/>
          <w:szCs w:val="24"/>
          <w:lang w:val="tr-TR"/>
        </w:rPr>
        <w:t>yüzlerce batarya elektrikli araçla Daimler Truck AG, şimdiden kapsamlı bir elektrikli araç deneyimi</w:t>
      </w:r>
      <w:r w:rsidR="00DF1449">
        <w:rPr>
          <w:rFonts w:ascii="CorpoS" w:hAnsi="CorpoS"/>
          <w:bCs/>
          <w:sz w:val="24"/>
          <w:szCs w:val="24"/>
          <w:lang w:val="tr-TR"/>
        </w:rPr>
        <w:t>ne ulaştı</w:t>
      </w:r>
      <w:r w:rsidRPr="009970F5">
        <w:rPr>
          <w:rFonts w:ascii="CorpoS" w:hAnsi="CorpoS"/>
          <w:bCs/>
          <w:sz w:val="24"/>
          <w:szCs w:val="24"/>
          <w:lang w:val="tr-TR"/>
        </w:rPr>
        <w:t xml:space="preserve">. Şirketin deneyimi; dünya çapındaki </w:t>
      </w:r>
      <w:r w:rsidR="00DF1449">
        <w:rPr>
          <w:rFonts w:ascii="CorpoS" w:hAnsi="CorpoS"/>
          <w:bCs/>
          <w:sz w:val="24"/>
          <w:szCs w:val="24"/>
          <w:lang w:val="tr-TR"/>
        </w:rPr>
        <w:t>B</w:t>
      </w:r>
      <w:r w:rsidRPr="009970F5">
        <w:rPr>
          <w:rFonts w:ascii="CorpoS" w:hAnsi="CorpoS"/>
          <w:bCs/>
          <w:sz w:val="24"/>
          <w:szCs w:val="24"/>
          <w:lang w:val="tr-TR"/>
        </w:rPr>
        <w:t xml:space="preserve">atarya </w:t>
      </w:r>
      <w:r w:rsidR="00DF1449">
        <w:rPr>
          <w:rFonts w:ascii="CorpoS" w:hAnsi="CorpoS"/>
          <w:bCs/>
          <w:sz w:val="24"/>
          <w:szCs w:val="24"/>
          <w:lang w:val="tr-TR"/>
        </w:rPr>
        <w:t>E</w:t>
      </w:r>
      <w:r w:rsidRPr="009970F5">
        <w:rPr>
          <w:rFonts w:ascii="CorpoS" w:hAnsi="CorpoS"/>
          <w:bCs/>
          <w:sz w:val="24"/>
          <w:szCs w:val="24"/>
          <w:lang w:val="tr-TR"/>
        </w:rPr>
        <w:t xml:space="preserve">lektrikli </w:t>
      </w:r>
      <w:r w:rsidR="00DF1449">
        <w:rPr>
          <w:rFonts w:ascii="CorpoS" w:hAnsi="CorpoS"/>
          <w:bCs/>
          <w:sz w:val="24"/>
          <w:szCs w:val="24"/>
          <w:lang w:val="tr-TR"/>
        </w:rPr>
        <w:t>k</w:t>
      </w:r>
      <w:r w:rsidRPr="009970F5">
        <w:rPr>
          <w:rFonts w:ascii="CorpoS" w:hAnsi="CorpoS"/>
          <w:bCs/>
          <w:sz w:val="24"/>
          <w:szCs w:val="24"/>
          <w:lang w:val="tr-TR"/>
        </w:rPr>
        <w:t xml:space="preserve">amyonlar ve </w:t>
      </w:r>
      <w:r w:rsidR="00DF1449">
        <w:rPr>
          <w:rFonts w:ascii="CorpoS" w:hAnsi="CorpoS"/>
          <w:bCs/>
          <w:sz w:val="24"/>
          <w:szCs w:val="24"/>
          <w:lang w:val="tr-TR"/>
        </w:rPr>
        <w:t>o</w:t>
      </w:r>
      <w:r w:rsidRPr="009970F5">
        <w:rPr>
          <w:rFonts w:ascii="CorpoS" w:hAnsi="CorpoS"/>
          <w:bCs/>
          <w:sz w:val="24"/>
          <w:szCs w:val="24"/>
          <w:lang w:val="tr-TR"/>
        </w:rPr>
        <w:t>tobüsle</w:t>
      </w:r>
      <w:r w:rsidR="00DF1449">
        <w:rPr>
          <w:rFonts w:ascii="CorpoS" w:hAnsi="CorpoS"/>
          <w:bCs/>
          <w:sz w:val="24"/>
          <w:szCs w:val="24"/>
          <w:lang w:val="tr-TR"/>
        </w:rPr>
        <w:t>r</w:t>
      </w:r>
      <w:r w:rsidRPr="009970F5">
        <w:rPr>
          <w:rFonts w:ascii="CorpoS" w:hAnsi="CorpoS"/>
          <w:bCs/>
          <w:sz w:val="24"/>
          <w:szCs w:val="24"/>
          <w:lang w:val="tr-TR"/>
        </w:rPr>
        <w:t>le yapılan testler</w:t>
      </w:r>
      <w:r w:rsidR="00DF1449">
        <w:rPr>
          <w:rFonts w:ascii="CorpoS" w:hAnsi="CorpoS"/>
          <w:bCs/>
          <w:sz w:val="24"/>
          <w:szCs w:val="24"/>
          <w:lang w:val="tr-TR"/>
        </w:rPr>
        <w:t>in yanı sıra</w:t>
      </w:r>
      <w:r w:rsidRPr="009970F5">
        <w:rPr>
          <w:rFonts w:ascii="CorpoS" w:hAnsi="CorpoS"/>
          <w:bCs/>
          <w:sz w:val="24"/>
          <w:szCs w:val="24"/>
          <w:lang w:val="tr-TR"/>
        </w:rPr>
        <w:t xml:space="preserve"> seri üretim araçlarla müşteriler</w:t>
      </w:r>
      <w:r w:rsidR="00DF1449">
        <w:rPr>
          <w:rFonts w:ascii="CorpoS" w:hAnsi="CorpoS"/>
          <w:bCs/>
          <w:sz w:val="24"/>
          <w:szCs w:val="24"/>
          <w:lang w:val="tr-TR"/>
        </w:rPr>
        <w:t>in</w:t>
      </w:r>
      <w:r w:rsidRPr="009970F5">
        <w:rPr>
          <w:rFonts w:ascii="CorpoS" w:hAnsi="CorpoS"/>
          <w:bCs/>
          <w:sz w:val="24"/>
          <w:szCs w:val="24"/>
          <w:lang w:val="tr-TR"/>
        </w:rPr>
        <w:t xml:space="preserve"> </w:t>
      </w:r>
      <w:r w:rsidR="00DF1449">
        <w:rPr>
          <w:rFonts w:ascii="CorpoS" w:hAnsi="CorpoS"/>
          <w:bCs/>
          <w:sz w:val="24"/>
          <w:szCs w:val="24"/>
          <w:lang w:val="tr-TR"/>
        </w:rPr>
        <w:t>kat edilen mesafe 10</w:t>
      </w:r>
      <w:r w:rsidRPr="009970F5">
        <w:rPr>
          <w:rFonts w:ascii="CorpoS" w:hAnsi="CorpoS"/>
          <w:bCs/>
          <w:sz w:val="24"/>
          <w:szCs w:val="24"/>
          <w:lang w:val="tr-TR"/>
        </w:rPr>
        <w:t xml:space="preserve"> milyon kilometrenin üzerinde.</w:t>
      </w:r>
    </w:p>
    <w:p w14:paraId="6E022FE2" w14:textId="10270843" w:rsidR="009970F5" w:rsidRPr="009970F5" w:rsidRDefault="009970F5" w:rsidP="009970F5">
      <w:pPr>
        <w:spacing w:before="120" w:after="120" w:line="360" w:lineRule="auto"/>
        <w:ind w:right="340"/>
        <w:rPr>
          <w:rFonts w:ascii="CorpoS" w:hAnsi="CorpoS"/>
          <w:bCs/>
          <w:sz w:val="24"/>
          <w:szCs w:val="24"/>
          <w:lang w:val="tr-TR"/>
        </w:rPr>
      </w:pPr>
      <w:r w:rsidRPr="009970F5">
        <w:rPr>
          <w:rFonts w:ascii="CorpoS" w:hAnsi="CorpoS"/>
          <w:bCs/>
          <w:sz w:val="24"/>
          <w:szCs w:val="24"/>
          <w:lang w:val="tr-TR"/>
        </w:rPr>
        <w:t xml:space="preserve">Batarya elektrikli Mercedes-Benz eActros, 2018 yılından </w:t>
      </w:r>
      <w:r w:rsidR="00DF1449">
        <w:rPr>
          <w:rFonts w:ascii="CorpoS" w:hAnsi="CorpoS"/>
          <w:bCs/>
          <w:sz w:val="24"/>
          <w:szCs w:val="24"/>
          <w:lang w:val="tr-TR"/>
        </w:rPr>
        <w:t>bu yana</w:t>
      </w:r>
      <w:r w:rsidRPr="009970F5">
        <w:rPr>
          <w:rFonts w:ascii="CorpoS" w:hAnsi="CorpoS"/>
          <w:bCs/>
          <w:sz w:val="24"/>
          <w:szCs w:val="24"/>
          <w:lang w:val="tr-TR"/>
        </w:rPr>
        <w:t xml:space="preserve"> Almanya’da ve diğer Avrupa ülkelerinde ağır hizmet dağıtımında çok sayıda müşteri tarafından günlük taşımacılıkta yoğun bir şekilde test edildi. eActros’un seri üretimi 2021 yılının ikinci yarısında başla</w:t>
      </w:r>
      <w:r w:rsidR="00DF1449">
        <w:rPr>
          <w:rFonts w:ascii="CorpoS" w:hAnsi="CorpoS"/>
          <w:bCs/>
          <w:sz w:val="24"/>
          <w:szCs w:val="24"/>
          <w:lang w:val="tr-TR"/>
        </w:rPr>
        <w:t>ması hedefleniyor</w:t>
      </w:r>
      <w:r w:rsidRPr="009970F5">
        <w:rPr>
          <w:rFonts w:ascii="CorpoS" w:hAnsi="CorpoS"/>
          <w:bCs/>
          <w:sz w:val="24"/>
          <w:szCs w:val="24"/>
          <w:lang w:val="tr-TR"/>
        </w:rPr>
        <w:t xml:space="preserve">. </w:t>
      </w:r>
      <w:r w:rsidR="00FA2F2C" w:rsidRPr="00FA2F2C">
        <w:rPr>
          <w:rFonts w:ascii="CorpoS" w:hAnsi="CorpoS"/>
          <w:bCs/>
          <w:sz w:val="24"/>
          <w:szCs w:val="24"/>
          <w:lang w:val="tr-TR"/>
        </w:rPr>
        <w:t>Ayrıca şehir içi katı atık toplamaya özel ve eActros ile beraber geliştirilen, geniş görüş açısı sayesinde yüksek güvenlik sağlayan alçak kabin tasarımına sahip Mercedes-Benz eEconic</w:t>
      </w:r>
      <w:r w:rsidR="00FA2F2C" w:rsidRPr="009970F5">
        <w:rPr>
          <w:rFonts w:ascii="CorpoS" w:hAnsi="CorpoS"/>
          <w:bCs/>
          <w:sz w:val="24"/>
          <w:szCs w:val="24"/>
          <w:lang w:val="tr-TR"/>
        </w:rPr>
        <w:t xml:space="preserve"> </w:t>
      </w:r>
      <w:r w:rsidRPr="009970F5">
        <w:rPr>
          <w:rFonts w:ascii="CorpoS" w:hAnsi="CorpoS"/>
          <w:bCs/>
          <w:sz w:val="24"/>
          <w:szCs w:val="24"/>
          <w:lang w:val="tr-TR"/>
        </w:rPr>
        <w:t>kamyonun seri üretiminin ise 2022 yılında başlaması planlanıyor. ABD’de orta sınıf Freightliner eM2 ve ağır sınıf Freightliner eCascadia</w:t>
      </w:r>
      <w:r w:rsidR="00DF1449">
        <w:rPr>
          <w:rFonts w:ascii="CorpoS" w:hAnsi="CorpoS"/>
          <w:bCs/>
          <w:sz w:val="24"/>
          <w:szCs w:val="24"/>
          <w:lang w:val="tr-TR"/>
        </w:rPr>
        <w:t xml:space="preserve"> da </w:t>
      </w:r>
      <w:r w:rsidRPr="009970F5">
        <w:rPr>
          <w:rFonts w:ascii="CorpoS" w:hAnsi="CorpoS"/>
          <w:bCs/>
          <w:sz w:val="24"/>
          <w:szCs w:val="24"/>
          <w:lang w:val="tr-TR"/>
        </w:rPr>
        <w:t>pratik müşteri testlerine tabi tutuluyor. eCascadia’nın 2022</w:t>
      </w:r>
      <w:r w:rsidR="00DF1449">
        <w:rPr>
          <w:rFonts w:ascii="CorpoS" w:hAnsi="CorpoS"/>
          <w:bCs/>
          <w:sz w:val="24"/>
          <w:szCs w:val="24"/>
          <w:lang w:val="tr-TR"/>
        </w:rPr>
        <w:t xml:space="preserve"> yılının</w:t>
      </w:r>
      <w:r w:rsidRPr="009970F5">
        <w:rPr>
          <w:rFonts w:ascii="CorpoS" w:hAnsi="CorpoS"/>
          <w:bCs/>
          <w:sz w:val="24"/>
          <w:szCs w:val="24"/>
          <w:lang w:val="tr-TR"/>
        </w:rPr>
        <w:t xml:space="preserve"> ortalarında ve Freightliner eM2’nin ise 2022</w:t>
      </w:r>
      <w:r w:rsidR="00DF1449">
        <w:rPr>
          <w:rFonts w:ascii="CorpoS" w:hAnsi="CorpoS"/>
          <w:bCs/>
          <w:sz w:val="24"/>
          <w:szCs w:val="24"/>
          <w:lang w:val="tr-TR"/>
        </w:rPr>
        <w:t xml:space="preserve"> yılının</w:t>
      </w:r>
      <w:r w:rsidRPr="009970F5">
        <w:rPr>
          <w:rFonts w:ascii="CorpoS" w:hAnsi="CorpoS"/>
          <w:bCs/>
          <w:sz w:val="24"/>
          <w:szCs w:val="24"/>
          <w:lang w:val="tr-TR"/>
        </w:rPr>
        <w:t xml:space="preserve"> sonunda seri üretime girmesi planlanıyor. </w:t>
      </w:r>
      <w:r w:rsidR="00DF1449" w:rsidRPr="009970F5">
        <w:rPr>
          <w:rFonts w:ascii="CorpoS" w:hAnsi="CorpoS"/>
          <w:bCs/>
          <w:sz w:val="24"/>
          <w:szCs w:val="24"/>
          <w:lang w:val="tr-TR"/>
        </w:rPr>
        <w:t>İlk müşteri teslimatları 2017 yılında gerçekleş</w:t>
      </w:r>
      <w:r w:rsidR="00DF1449">
        <w:rPr>
          <w:rFonts w:ascii="CorpoS" w:hAnsi="CorpoS"/>
          <w:bCs/>
          <w:sz w:val="24"/>
          <w:szCs w:val="24"/>
          <w:lang w:val="tr-TR"/>
        </w:rPr>
        <w:t xml:space="preserve">en, </w:t>
      </w:r>
      <w:r w:rsidRPr="009970F5">
        <w:rPr>
          <w:rFonts w:ascii="CorpoS" w:hAnsi="CorpoS"/>
          <w:bCs/>
          <w:sz w:val="24"/>
          <w:szCs w:val="24"/>
          <w:lang w:val="tr-TR"/>
        </w:rPr>
        <w:t xml:space="preserve">200’ün üzerinde hafif sınıf FUSO eCanter kamyondan oluşan küresel bir filo </w:t>
      </w:r>
      <w:r w:rsidR="00DF1449">
        <w:rPr>
          <w:rFonts w:ascii="CorpoS" w:hAnsi="CorpoS"/>
          <w:bCs/>
          <w:sz w:val="24"/>
          <w:szCs w:val="24"/>
          <w:lang w:val="tr-TR"/>
        </w:rPr>
        <w:t xml:space="preserve">ise </w:t>
      </w:r>
      <w:r w:rsidRPr="009970F5">
        <w:rPr>
          <w:rFonts w:ascii="CorpoS" w:hAnsi="CorpoS"/>
          <w:bCs/>
          <w:sz w:val="24"/>
          <w:szCs w:val="24"/>
          <w:lang w:val="tr-TR"/>
        </w:rPr>
        <w:t>Japonya, ABD, Avrupa ve Avustralya’daki çok sayıda müşteri tarafından kullanılıyor.</w:t>
      </w:r>
    </w:p>
    <w:p w14:paraId="64F3F486" w14:textId="77777777" w:rsidR="009970F5" w:rsidRPr="00C70872" w:rsidRDefault="009970F5" w:rsidP="009970F5">
      <w:pPr>
        <w:spacing w:before="120" w:after="120" w:line="360" w:lineRule="auto"/>
        <w:ind w:right="340"/>
        <w:rPr>
          <w:rFonts w:ascii="CorpoS" w:hAnsi="CorpoS"/>
          <w:b/>
          <w:sz w:val="16"/>
          <w:szCs w:val="16"/>
          <w:lang w:val="tr-TR"/>
        </w:rPr>
      </w:pPr>
      <w:r w:rsidRPr="00C70872">
        <w:rPr>
          <w:rFonts w:ascii="CorpoS" w:hAnsi="CorpoS"/>
          <w:b/>
          <w:sz w:val="16"/>
          <w:szCs w:val="16"/>
          <w:lang w:val="tr-TR"/>
        </w:rPr>
        <w:t xml:space="preserve">Contemporary Amperex Technology Co., Limited hakkında </w:t>
      </w:r>
    </w:p>
    <w:p w14:paraId="478F2228" w14:textId="31708373" w:rsidR="009970F5" w:rsidRPr="00C70872" w:rsidRDefault="009970F5" w:rsidP="009970F5">
      <w:pPr>
        <w:spacing w:before="120" w:after="120" w:line="360" w:lineRule="auto"/>
        <w:ind w:right="340"/>
        <w:rPr>
          <w:rFonts w:ascii="CorpoS" w:hAnsi="CorpoS"/>
          <w:bCs/>
          <w:sz w:val="16"/>
          <w:szCs w:val="16"/>
          <w:lang w:val="tr-TR"/>
        </w:rPr>
      </w:pPr>
      <w:r w:rsidRPr="00C70872">
        <w:rPr>
          <w:rFonts w:ascii="CorpoS" w:hAnsi="CorpoS"/>
          <w:bCs/>
          <w:sz w:val="16"/>
          <w:szCs w:val="16"/>
          <w:lang w:val="tr-TR"/>
        </w:rPr>
        <w:t>Contemporary Amperex Technology Co., Limited (CATL), lityum</w:t>
      </w:r>
      <w:r w:rsidR="003A136B">
        <w:rPr>
          <w:rFonts w:ascii="CorpoS" w:hAnsi="CorpoS"/>
          <w:bCs/>
          <w:sz w:val="16"/>
          <w:szCs w:val="16"/>
          <w:lang w:val="tr-TR"/>
        </w:rPr>
        <w:t>-</w:t>
      </w:r>
      <w:r w:rsidRPr="00C70872">
        <w:rPr>
          <w:rFonts w:ascii="CorpoS" w:hAnsi="CorpoS"/>
          <w:bCs/>
          <w:sz w:val="16"/>
          <w:szCs w:val="16"/>
          <w:lang w:val="tr-TR"/>
        </w:rPr>
        <w:t>iyon bataryaların geliştirilmesi ve üretiminde dünya lideri. Şirket, elektrikli araçlar ve enerji depolama sistemleri için batarya sistemlerinin üretimi ve satışının yanı sıra araştırma ve geliştirme alanlarında da faaliyet gösteriyor. SNE Research verilerine göre CATL</w:t>
      </w:r>
      <w:r w:rsidR="003A136B">
        <w:rPr>
          <w:rFonts w:ascii="CorpoS" w:hAnsi="CorpoS"/>
          <w:bCs/>
          <w:sz w:val="16"/>
          <w:szCs w:val="16"/>
          <w:lang w:val="tr-TR"/>
        </w:rPr>
        <w:t>,</w:t>
      </w:r>
      <w:r w:rsidRPr="00C70872">
        <w:rPr>
          <w:rFonts w:ascii="CorpoS" w:hAnsi="CorpoS"/>
          <w:bCs/>
          <w:sz w:val="16"/>
          <w:szCs w:val="16"/>
          <w:lang w:val="tr-TR"/>
        </w:rPr>
        <w:t xml:space="preserve"> elektrikli araç batarya kapasitesi ile dört yıldır dünyada ilk sırada yer alıyor.</w:t>
      </w:r>
    </w:p>
    <w:p w14:paraId="75F53E63" w14:textId="7C4C79EF" w:rsidR="009970F5" w:rsidRPr="00C70872" w:rsidRDefault="009970F5" w:rsidP="009970F5">
      <w:pPr>
        <w:spacing w:before="120" w:after="120" w:line="360" w:lineRule="auto"/>
        <w:ind w:right="340"/>
        <w:rPr>
          <w:rFonts w:ascii="CorpoS" w:hAnsi="CorpoS"/>
          <w:bCs/>
          <w:sz w:val="16"/>
          <w:szCs w:val="16"/>
          <w:lang w:val="tr-TR"/>
        </w:rPr>
      </w:pPr>
      <w:r w:rsidRPr="00C70872">
        <w:rPr>
          <w:rFonts w:ascii="CorpoS" w:hAnsi="CorpoS"/>
          <w:bCs/>
          <w:sz w:val="16"/>
          <w:szCs w:val="16"/>
          <w:lang w:val="tr-TR"/>
        </w:rPr>
        <w:t>Merkezi Çin, Ningde’de bulunan CATL, Ningde (Fujian Eyaleti), Liyang (Jiangsu Eyaleti), Xining (Qinghai Eyaleti), Yibin (Shichuan Eyaleti) ve Zhaoqing (Guangdong Eyaleti) olmak üzere farklı noktalarda batarya üretimi yapıyor. CATL</w:t>
      </w:r>
      <w:r w:rsidR="003A136B">
        <w:rPr>
          <w:rFonts w:ascii="CorpoS" w:hAnsi="CorpoS"/>
          <w:bCs/>
          <w:sz w:val="16"/>
          <w:szCs w:val="16"/>
          <w:lang w:val="tr-TR"/>
        </w:rPr>
        <w:t>,</w:t>
      </w:r>
      <w:r w:rsidRPr="00C70872">
        <w:rPr>
          <w:rFonts w:ascii="CorpoS" w:hAnsi="CorpoS"/>
          <w:bCs/>
          <w:sz w:val="16"/>
          <w:szCs w:val="16"/>
          <w:lang w:val="tr-TR"/>
        </w:rPr>
        <w:t xml:space="preserve"> dünya çapında genişlemeye devam ediyor ve Münih</w:t>
      </w:r>
      <w:r w:rsidR="003A136B">
        <w:rPr>
          <w:rFonts w:ascii="CorpoS" w:hAnsi="CorpoS"/>
          <w:bCs/>
          <w:sz w:val="16"/>
          <w:szCs w:val="16"/>
          <w:lang w:val="tr-TR"/>
        </w:rPr>
        <w:t xml:space="preserve"> (Almanya)</w:t>
      </w:r>
      <w:r w:rsidRPr="00C70872">
        <w:rPr>
          <w:rFonts w:ascii="CorpoS" w:hAnsi="CorpoS"/>
          <w:bCs/>
          <w:sz w:val="16"/>
          <w:szCs w:val="16"/>
          <w:lang w:val="tr-TR"/>
        </w:rPr>
        <w:t>, Paris</w:t>
      </w:r>
      <w:r w:rsidR="003A136B">
        <w:rPr>
          <w:rFonts w:ascii="CorpoS" w:hAnsi="CorpoS"/>
          <w:bCs/>
          <w:sz w:val="16"/>
          <w:szCs w:val="16"/>
          <w:lang w:val="tr-TR"/>
        </w:rPr>
        <w:t xml:space="preserve"> (Fransa)</w:t>
      </w:r>
      <w:r w:rsidRPr="00C70872">
        <w:rPr>
          <w:rFonts w:ascii="CorpoS" w:hAnsi="CorpoS"/>
          <w:bCs/>
          <w:sz w:val="16"/>
          <w:szCs w:val="16"/>
          <w:lang w:val="tr-TR"/>
        </w:rPr>
        <w:t>, Yokohama (Japonya) ve Detroit</w:t>
      </w:r>
      <w:r w:rsidR="003A136B">
        <w:rPr>
          <w:rFonts w:ascii="CorpoS" w:hAnsi="CorpoS"/>
          <w:bCs/>
          <w:sz w:val="16"/>
          <w:szCs w:val="16"/>
          <w:lang w:val="tr-TR"/>
        </w:rPr>
        <w:t>’</w:t>
      </w:r>
      <w:r w:rsidRPr="00C70872">
        <w:rPr>
          <w:rFonts w:ascii="CorpoS" w:hAnsi="CorpoS"/>
          <w:bCs/>
          <w:sz w:val="16"/>
          <w:szCs w:val="16"/>
          <w:lang w:val="tr-TR"/>
        </w:rPr>
        <w:t>te (ABD) ofisleri bulunuyor. Ayrıca Erfurt’ta halen yapım aşamasında bir Avrupa tesisi de bulunuyor. Şirket, Haziran 2018’de 300750 menkul kıymet kimlik numarasıyla Shenzhen’de halka açıldı.</w:t>
      </w:r>
    </w:p>
    <w:p w14:paraId="246AEC3B" w14:textId="46C84EFA" w:rsidR="0083283A" w:rsidRPr="00C70872" w:rsidRDefault="009970F5" w:rsidP="009970F5">
      <w:pPr>
        <w:spacing w:before="120" w:after="120" w:line="360" w:lineRule="auto"/>
        <w:ind w:right="340"/>
        <w:rPr>
          <w:rFonts w:ascii="CorpoS" w:hAnsi="CorpoS"/>
          <w:bCs/>
          <w:sz w:val="16"/>
          <w:szCs w:val="16"/>
          <w:lang w:val="tr-TR"/>
        </w:rPr>
      </w:pPr>
      <w:r w:rsidRPr="00C70872">
        <w:rPr>
          <w:rFonts w:ascii="CorpoS" w:hAnsi="CorpoS"/>
          <w:bCs/>
          <w:sz w:val="16"/>
          <w:szCs w:val="16"/>
          <w:lang w:val="tr-TR"/>
        </w:rPr>
        <w:t>Daha ayrıntılı bilgi</w:t>
      </w:r>
      <w:r w:rsidR="00860E0C" w:rsidRPr="00C70872">
        <w:rPr>
          <w:rFonts w:ascii="CorpoS" w:hAnsi="CorpoS"/>
          <w:bCs/>
          <w:sz w:val="16"/>
          <w:szCs w:val="16"/>
          <w:lang w:val="tr-TR"/>
        </w:rPr>
        <w:t>ye</w:t>
      </w:r>
      <w:r w:rsidRPr="00C70872">
        <w:rPr>
          <w:rFonts w:ascii="CorpoS" w:hAnsi="CorpoS"/>
          <w:bCs/>
          <w:sz w:val="16"/>
          <w:szCs w:val="16"/>
          <w:lang w:val="tr-TR"/>
        </w:rPr>
        <w:t xml:space="preserve"> </w:t>
      </w:r>
      <w:hyperlink r:id="rId8" w:history="1">
        <w:r w:rsidR="00860E0C" w:rsidRPr="00C70872">
          <w:rPr>
            <w:rStyle w:val="Kpr"/>
            <w:rFonts w:ascii="CorpoS" w:hAnsi="CorpoS"/>
            <w:bCs/>
            <w:sz w:val="16"/>
            <w:szCs w:val="16"/>
            <w:lang w:val="tr-TR"/>
          </w:rPr>
          <w:t>http://www.catl.com</w:t>
        </w:r>
      </w:hyperlink>
      <w:r w:rsidR="00860E0C" w:rsidRPr="00C70872">
        <w:rPr>
          <w:rFonts w:ascii="CorpoS" w:hAnsi="CorpoS"/>
          <w:bCs/>
          <w:sz w:val="16"/>
          <w:szCs w:val="16"/>
          <w:lang w:val="tr-TR"/>
        </w:rPr>
        <w:t xml:space="preserve"> </w:t>
      </w:r>
      <w:r w:rsidRPr="00C70872">
        <w:rPr>
          <w:rFonts w:ascii="CorpoS" w:hAnsi="CorpoS"/>
          <w:bCs/>
          <w:sz w:val="16"/>
          <w:szCs w:val="16"/>
          <w:lang w:val="tr-TR"/>
        </w:rPr>
        <w:t>adresinde</w:t>
      </w:r>
      <w:bookmarkEnd w:id="0"/>
      <w:r w:rsidR="00860E0C" w:rsidRPr="00C70872">
        <w:rPr>
          <w:rFonts w:ascii="CorpoS" w:hAnsi="CorpoS"/>
          <w:bCs/>
          <w:sz w:val="16"/>
          <w:szCs w:val="16"/>
          <w:lang w:val="tr-TR"/>
        </w:rPr>
        <w:t>n ulaşabilirsiniz.</w:t>
      </w:r>
    </w:p>
    <w:sectPr w:rsidR="0083283A" w:rsidRPr="00C70872" w:rsidSect="009942AF">
      <w:footerReference w:type="default" r:id="rId9"/>
      <w:headerReference w:type="first" r:id="rId10"/>
      <w:footerReference w:type="first" r:id="rId11"/>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E1E7" w14:textId="77777777" w:rsidR="005C1383" w:rsidRDefault="005C1383" w:rsidP="00764B8C">
      <w:pPr>
        <w:spacing w:after="0" w:line="240" w:lineRule="auto"/>
      </w:pPr>
      <w:r>
        <w:separator/>
      </w:r>
    </w:p>
  </w:endnote>
  <w:endnote w:type="continuationSeparator" w:id="0">
    <w:p w14:paraId="5C27415E" w14:textId="77777777" w:rsidR="005C1383" w:rsidRDefault="005C1383"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aimler CS Light">
    <w:altName w:val="Calibri"/>
    <w:charset w:val="00"/>
    <w:family w:val="auto"/>
    <w:pitch w:val="variable"/>
    <w:sig w:usb0="A00002BF" w:usb1="000060FB" w:usb2="00000000" w:usb3="00000000" w:csb0="0000019F" w:csb1="00000000"/>
  </w:font>
  <w:font w:name="Daimler CAC">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CorpoSLig">
    <w:altName w:val="Calibri"/>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charset w:val="A2"/>
    <w:family w:val="auto"/>
    <w:pitch w:val="variable"/>
    <w:sig w:usb0="A00001AF" w:usb1="100078FB" w:usb2="00000000" w:usb3="00000000" w:csb0="00000093" w:csb1="00000000"/>
  </w:font>
  <w:font w:name="Times">
    <w:panose1 w:val="02020603050405020304"/>
    <w:charset w:val="A2"/>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charset w:val="00"/>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B192" w14:textId="5C3C4AF5"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575FC4">
      <w:rPr>
        <w:rStyle w:val="SayfaNumaras"/>
      </w:rPr>
      <w:t>3</w:t>
    </w:r>
    <w:r w:rsidR="00531697" w:rsidRPr="00D949A7">
      <w:rPr>
        <w:rStyle w:val="SayfaNumaras"/>
      </w:rPr>
      <w:fldChar w:fldCharType="end"/>
    </w:r>
  </w:p>
  <w:p w14:paraId="1EBB9A04"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1E10514A" w14:textId="77777777" w:rsidR="00866F5D" w:rsidRPr="006D014F"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 &amp; Mercedes-Benz Otomotiv Ticaret ve Hizmetler A.Ş.</w:t>
    </w:r>
  </w:p>
  <w:p w14:paraId="730B4272" w14:textId="77777777" w:rsidR="00866F5D" w:rsidRDefault="00866F5D" w:rsidP="00866F5D">
    <w:pPr>
      <w:pStyle w:val="AltBilgi"/>
    </w:pPr>
    <w:r>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6F57125E" w14:textId="70567851" w:rsidR="00EC1864" w:rsidRDefault="00EC1864" w:rsidP="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BFB4"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63711D80" w14:textId="40EEF19A" w:rsidR="005054A6" w:rsidRPr="006D014F"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 &amp;</w:t>
    </w:r>
    <w:r w:rsidR="005054A6">
      <w:rPr>
        <w:rFonts w:ascii="CorpoSLig" w:hAnsi="CorpoSLig"/>
        <w:color w:val="5A6870"/>
        <w:position w:val="5"/>
        <w:sz w:val="18"/>
        <w:szCs w:val="15"/>
      </w:rPr>
      <w:t xml:space="preserve"> Mercedes-Benz Otomotiv Ticaret ve Hizmetler A.Ş.</w:t>
    </w:r>
  </w:p>
  <w:p w14:paraId="0585B1C9"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en-US"/>
      </w:rPr>
      <mc:AlternateContent>
        <mc:Choice Requires="wps">
          <w:drawing>
            <wp:anchor distT="0" distB="0" distL="114300" distR="114300" simplePos="0" relativeHeight="251699200" behindDoc="0" locked="0" layoutInCell="1" allowOverlap="1" wp14:anchorId="32F3913A" wp14:editId="4517225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8ADF5"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en-US"/>
      </w:rPr>
      <mc:AlternateContent>
        <mc:Choice Requires="wps">
          <w:drawing>
            <wp:anchor distT="0" distB="0" distL="114300" distR="114300" simplePos="0" relativeHeight="251628544" behindDoc="0" locked="0" layoutInCell="1" allowOverlap="1" wp14:anchorId="238CDC90" wp14:editId="6DF6574D">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4FFAD"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905E" w14:textId="77777777" w:rsidR="005C1383" w:rsidRDefault="005C1383" w:rsidP="00764B8C">
      <w:pPr>
        <w:spacing w:after="0" w:line="240" w:lineRule="auto"/>
      </w:pPr>
      <w:r>
        <w:separator/>
      </w:r>
    </w:p>
  </w:footnote>
  <w:footnote w:type="continuationSeparator" w:id="0">
    <w:p w14:paraId="217689D6" w14:textId="77777777" w:rsidR="005C1383" w:rsidRDefault="005C1383"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C261" w14:textId="77777777" w:rsidR="006C14AB" w:rsidRDefault="00323413" w:rsidP="005C43E5">
    <w:pPr>
      <w:pStyle w:val="stBilgi"/>
    </w:pPr>
    <w:r>
      <w:rPr>
        <w:noProof/>
        <w:lang w:val="en-US"/>
      </w:rPr>
      <w:drawing>
        <wp:anchor distT="0" distB="0" distL="114300" distR="114300" simplePos="0" relativeHeight="251840512" behindDoc="0" locked="0" layoutInCell="1" allowOverlap="1" wp14:anchorId="3E1DB23F" wp14:editId="144BFE52">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en-US"/>
      </w:rPr>
      <mc:AlternateContent>
        <mc:Choice Requires="wps">
          <w:drawing>
            <wp:anchor distT="0" distB="0" distL="114300" distR="114300" simplePos="0" relativeHeight="251769856" behindDoc="0" locked="0" layoutInCell="1" allowOverlap="1" wp14:anchorId="426844B0" wp14:editId="351FF6E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1F077"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en-US"/>
      </w:rPr>
      <w:drawing>
        <wp:anchor distT="0" distB="0" distL="114300" distR="114300" simplePos="0" relativeHeight="251557888" behindDoc="1" locked="0" layoutInCell="1" allowOverlap="1" wp14:anchorId="26506D30" wp14:editId="76799FC7">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3C198F"/>
    <w:multiLevelType w:val="hybridMultilevel"/>
    <w:tmpl w:val="72580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4F6E55"/>
    <w:multiLevelType w:val="hybridMultilevel"/>
    <w:tmpl w:val="2702C1D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9"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B63619"/>
    <w:multiLevelType w:val="hybridMultilevel"/>
    <w:tmpl w:val="28F4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6017F"/>
    <w:multiLevelType w:val="hybridMultilevel"/>
    <w:tmpl w:val="58841E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134C0D"/>
    <w:multiLevelType w:val="hybridMultilevel"/>
    <w:tmpl w:val="6840E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
  </w:num>
  <w:num w:numId="5">
    <w:abstractNumId w:val="4"/>
  </w:num>
  <w:num w:numId="6">
    <w:abstractNumId w:val="5"/>
  </w:num>
  <w:num w:numId="7">
    <w:abstractNumId w:val="8"/>
  </w:num>
  <w:num w:numId="8">
    <w:abstractNumId w:val="7"/>
  </w:num>
  <w:num w:numId="9">
    <w:abstractNumId w:val="0"/>
  </w:num>
  <w:num w:numId="10">
    <w:abstractNumId w:val="12"/>
  </w:num>
  <w:num w:numId="11">
    <w:abstractNumId w:val="10"/>
  </w:num>
  <w:num w:numId="12">
    <w:abstractNumId w:val="14"/>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proofState w:spelling="clean" w:grammar="clean"/>
  <w:attachedTemplate r:id="rId1"/>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10BB8"/>
    <w:rsid w:val="00011F4F"/>
    <w:rsid w:val="0001654A"/>
    <w:rsid w:val="0002016F"/>
    <w:rsid w:val="0003022E"/>
    <w:rsid w:val="00033CCA"/>
    <w:rsid w:val="00045A88"/>
    <w:rsid w:val="000467E7"/>
    <w:rsid w:val="00046C17"/>
    <w:rsid w:val="00061649"/>
    <w:rsid w:val="00066F6B"/>
    <w:rsid w:val="000751AE"/>
    <w:rsid w:val="000875EF"/>
    <w:rsid w:val="00087EDA"/>
    <w:rsid w:val="0009169A"/>
    <w:rsid w:val="0009458E"/>
    <w:rsid w:val="000A1322"/>
    <w:rsid w:val="000A1BA4"/>
    <w:rsid w:val="000A4DA7"/>
    <w:rsid w:val="000B08E8"/>
    <w:rsid w:val="000B101B"/>
    <w:rsid w:val="000B514D"/>
    <w:rsid w:val="000B7520"/>
    <w:rsid w:val="000C4D4B"/>
    <w:rsid w:val="000C61CD"/>
    <w:rsid w:val="000C6A17"/>
    <w:rsid w:val="000C6D81"/>
    <w:rsid w:val="000D131D"/>
    <w:rsid w:val="000E32D3"/>
    <w:rsid w:val="000E481C"/>
    <w:rsid w:val="000E7CD1"/>
    <w:rsid w:val="00102984"/>
    <w:rsid w:val="00113BAB"/>
    <w:rsid w:val="001166BE"/>
    <w:rsid w:val="001174BC"/>
    <w:rsid w:val="0012109B"/>
    <w:rsid w:val="001245A0"/>
    <w:rsid w:val="001247DC"/>
    <w:rsid w:val="00130B03"/>
    <w:rsid w:val="00150F7D"/>
    <w:rsid w:val="0015425A"/>
    <w:rsid w:val="00156D0D"/>
    <w:rsid w:val="001573B2"/>
    <w:rsid w:val="00157BCE"/>
    <w:rsid w:val="00163ECA"/>
    <w:rsid w:val="0016635A"/>
    <w:rsid w:val="00171D7F"/>
    <w:rsid w:val="0017699C"/>
    <w:rsid w:val="00176FF1"/>
    <w:rsid w:val="00182ADC"/>
    <w:rsid w:val="001850C2"/>
    <w:rsid w:val="00185B2E"/>
    <w:rsid w:val="00187222"/>
    <w:rsid w:val="00191B43"/>
    <w:rsid w:val="001A47D4"/>
    <w:rsid w:val="001A4B1E"/>
    <w:rsid w:val="001A59E4"/>
    <w:rsid w:val="001B0C89"/>
    <w:rsid w:val="001B6DEC"/>
    <w:rsid w:val="001C39E9"/>
    <w:rsid w:val="001E044D"/>
    <w:rsid w:val="00200FBB"/>
    <w:rsid w:val="002068F7"/>
    <w:rsid w:val="00207278"/>
    <w:rsid w:val="00217150"/>
    <w:rsid w:val="00221213"/>
    <w:rsid w:val="00221828"/>
    <w:rsid w:val="002252A4"/>
    <w:rsid w:val="0023345A"/>
    <w:rsid w:val="002346DE"/>
    <w:rsid w:val="002348CF"/>
    <w:rsid w:val="00234F12"/>
    <w:rsid w:val="00235021"/>
    <w:rsid w:val="002364CE"/>
    <w:rsid w:val="002423E9"/>
    <w:rsid w:val="00245F6F"/>
    <w:rsid w:val="00246564"/>
    <w:rsid w:val="00250E09"/>
    <w:rsid w:val="00253F25"/>
    <w:rsid w:val="00260D65"/>
    <w:rsid w:val="002630C1"/>
    <w:rsid w:val="00273DB9"/>
    <w:rsid w:val="00277339"/>
    <w:rsid w:val="00277D35"/>
    <w:rsid w:val="002802D6"/>
    <w:rsid w:val="00280C66"/>
    <w:rsid w:val="00282308"/>
    <w:rsid w:val="00283887"/>
    <w:rsid w:val="002864E2"/>
    <w:rsid w:val="00287DD8"/>
    <w:rsid w:val="0029191E"/>
    <w:rsid w:val="00293305"/>
    <w:rsid w:val="002953D6"/>
    <w:rsid w:val="0029756E"/>
    <w:rsid w:val="002A08A3"/>
    <w:rsid w:val="002A1E33"/>
    <w:rsid w:val="002A24DB"/>
    <w:rsid w:val="002A6C40"/>
    <w:rsid w:val="002B113E"/>
    <w:rsid w:val="002B75D4"/>
    <w:rsid w:val="002D3797"/>
    <w:rsid w:val="002D3D23"/>
    <w:rsid w:val="002E15D4"/>
    <w:rsid w:val="002E3045"/>
    <w:rsid w:val="002E3EC6"/>
    <w:rsid w:val="002F3AD9"/>
    <w:rsid w:val="002F3BFA"/>
    <w:rsid w:val="00307E41"/>
    <w:rsid w:val="003217F0"/>
    <w:rsid w:val="00323413"/>
    <w:rsid w:val="00324EE1"/>
    <w:rsid w:val="00325446"/>
    <w:rsid w:val="00331EB3"/>
    <w:rsid w:val="0033505D"/>
    <w:rsid w:val="00342B3A"/>
    <w:rsid w:val="003434B9"/>
    <w:rsid w:val="00347260"/>
    <w:rsid w:val="0035306F"/>
    <w:rsid w:val="0036100A"/>
    <w:rsid w:val="00362EE6"/>
    <w:rsid w:val="00364681"/>
    <w:rsid w:val="00365990"/>
    <w:rsid w:val="0036734D"/>
    <w:rsid w:val="003753CD"/>
    <w:rsid w:val="00387D7D"/>
    <w:rsid w:val="00390C26"/>
    <w:rsid w:val="00393605"/>
    <w:rsid w:val="003A01FF"/>
    <w:rsid w:val="003A045A"/>
    <w:rsid w:val="003A0B70"/>
    <w:rsid w:val="003A129E"/>
    <w:rsid w:val="003A136B"/>
    <w:rsid w:val="003B3212"/>
    <w:rsid w:val="003B4BF1"/>
    <w:rsid w:val="003B5A16"/>
    <w:rsid w:val="003C120A"/>
    <w:rsid w:val="003C308A"/>
    <w:rsid w:val="003C31E9"/>
    <w:rsid w:val="003C3615"/>
    <w:rsid w:val="003D1AC2"/>
    <w:rsid w:val="003E2AA5"/>
    <w:rsid w:val="003E3588"/>
    <w:rsid w:val="003E5DB1"/>
    <w:rsid w:val="003F16A9"/>
    <w:rsid w:val="003F33E4"/>
    <w:rsid w:val="003F37A4"/>
    <w:rsid w:val="003F4057"/>
    <w:rsid w:val="0040011D"/>
    <w:rsid w:val="00403EA8"/>
    <w:rsid w:val="00406312"/>
    <w:rsid w:val="0041449A"/>
    <w:rsid w:val="004152A4"/>
    <w:rsid w:val="00415423"/>
    <w:rsid w:val="00417BD2"/>
    <w:rsid w:val="0042069C"/>
    <w:rsid w:val="0042781F"/>
    <w:rsid w:val="004361F4"/>
    <w:rsid w:val="004625B9"/>
    <w:rsid w:val="004643C5"/>
    <w:rsid w:val="00481D83"/>
    <w:rsid w:val="00495B31"/>
    <w:rsid w:val="00496814"/>
    <w:rsid w:val="004B28ED"/>
    <w:rsid w:val="004B406F"/>
    <w:rsid w:val="004B593D"/>
    <w:rsid w:val="004C52F9"/>
    <w:rsid w:val="004D53BC"/>
    <w:rsid w:val="004D6495"/>
    <w:rsid w:val="004F0D18"/>
    <w:rsid w:val="005054A6"/>
    <w:rsid w:val="005108CE"/>
    <w:rsid w:val="00520355"/>
    <w:rsid w:val="00525B17"/>
    <w:rsid w:val="00531697"/>
    <w:rsid w:val="00534D42"/>
    <w:rsid w:val="00535ACF"/>
    <w:rsid w:val="005375C0"/>
    <w:rsid w:val="005422FD"/>
    <w:rsid w:val="0055389D"/>
    <w:rsid w:val="0055578C"/>
    <w:rsid w:val="005627F3"/>
    <w:rsid w:val="0056480B"/>
    <w:rsid w:val="00575FC4"/>
    <w:rsid w:val="005812CD"/>
    <w:rsid w:val="005815D3"/>
    <w:rsid w:val="00583465"/>
    <w:rsid w:val="0058689E"/>
    <w:rsid w:val="0059134F"/>
    <w:rsid w:val="0059296E"/>
    <w:rsid w:val="00592DEA"/>
    <w:rsid w:val="0059386C"/>
    <w:rsid w:val="00596663"/>
    <w:rsid w:val="005B3448"/>
    <w:rsid w:val="005C01BD"/>
    <w:rsid w:val="005C1280"/>
    <w:rsid w:val="005C1383"/>
    <w:rsid w:val="005C18BF"/>
    <w:rsid w:val="005C43E5"/>
    <w:rsid w:val="005D48A4"/>
    <w:rsid w:val="005E0528"/>
    <w:rsid w:val="005E0D33"/>
    <w:rsid w:val="005E3322"/>
    <w:rsid w:val="005E4752"/>
    <w:rsid w:val="005E4C6A"/>
    <w:rsid w:val="005E6F15"/>
    <w:rsid w:val="005E759A"/>
    <w:rsid w:val="005F29BC"/>
    <w:rsid w:val="005F6D0C"/>
    <w:rsid w:val="00602DB3"/>
    <w:rsid w:val="00613E14"/>
    <w:rsid w:val="006365DC"/>
    <w:rsid w:val="006377AF"/>
    <w:rsid w:val="0064209A"/>
    <w:rsid w:val="00645A3E"/>
    <w:rsid w:val="0064602D"/>
    <w:rsid w:val="0064690F"/>
    <w:rsid w:val="00650675"/>
    <w:rsid w:val="0065737B"/>
    <w:rsid w:val="00657776"/>
    <w:rsid w:val="00660054"/>
    <w:rsid w:val="0066070D"/>
    <w:rsid w:val="00662DCA"/>
    <w:rsid w:val="006672F2"/>
    <w:rsid w:val="006921D3"/>
    <w:rsid w:val="00694ADB"/>
    <w:rsid w:val="006A34A6"/>
    <w:rsid w:val="006A4628"/>
    <w:rsid w:val="006A6374"/>
    <w:rsid w:val="006A649E"/>
    <w:rsid w:val="006B617A"/>
    <w:rsid w:val="006C14AB"/>
    <w:rsid w:val="006C2FC6"/>
    <w:rsid w:val="006C3353"/>
    <w:rsid w:val="006C7757"/>
    <w:rsid w:val="006D1D22"/>
    <w:rsid w:val="006D427A"/>
    <w:rsid w:val="006D555E"/>
    <w:rsid w:val="006D65C4"/>
    <w:rsid w:val="006E14BB"/>
    <w:rsid w:val="006E4B99"/>
    <w:rsid w:val="006F08F4"/>
    <w:rsid w:val="006F0BA5"/>
    <w:rsid w:val="006F346A"/>
    <w:rsid w:val="006F4555"/>
    <w:rsid w:val="006F4F8D"/>
    <w:rsid w:val="006F7F67"/>
    <w:rsid w:val="00705E7A"/>
    <w:rsid w:val="00717CBA"/>
    <w:rsid w:val="00731B08"/>
    <w:rsid w:val="00735384"/>
    <w:rsid w:val="00740491"/>
    <w:rsid w:val="00742345"/>
    <w:rsid w:val="00751366"/>
    <w:rsid w:val="0075319A"/>
    <w:rsid w:val="00753AA5"/>
    <w:rsid w:val="007552F8"/>
    <w:rsid w:val="00760087"/>
    <w:rsid w:val="00764B8C"/>
    <w:rsid w:val="0076574D"/>
    <w:rsid w:val="00767B0E"/>
    <w:rsid w:val="00775240"/>
    <w:rsid w:val="0079149B"/>
    <w:rsid w:val="00793BA4"/>
    <w:rsid w:val="00794E3B"/>
    <w:rsid w:val="00796115"/>
    <w:rsid w:val="007A399D"/>
    <w:rsid w:val="007B1C31"/>
    <w:rsid w:val="007C29E7"/>
    <w:rsid w:val="007C42AE"/>
    <w:rsid w:val="007D12E6"/>
    <w:rsid w:val="007D284F"/>
    <w:rsid w:val="007E3285"/>
    <w:rsid w:val="007E639B"/>
    <w:rsid w:val="007E6767"/>
    <w:rsid w:val="007F08D9"/>
    <w:rsid w:val="007F4C82"/>
    <w:rsid w:val="007F63C8"/>
    <w:rsid w:val="00800928"/>
    <w:rsid w:val="00803B73"/>
    <w:rsid w:val="008130F3"/>
    <w:rsid w:val="00821BBD"/>
    <w:rsid w:val="00824747"/>
    <w:rsid w:val="00831A0F"/>
    <w:rsid w:val="0083283A"/>
    <w:rsid w:val="00836B4F"/>
    <w:rsid w:val="00842C8A"/>
    <w:rsid w:val="008436BE"/>
    <w:rsid w:val="008516D1"/>
    <w:rsid w:val="00853DF2"/>
    <w:rsid w:val="008568FD"/>
    <w:rsid w:val="00860E0C"/>
    <w:rsid w:val="00863921"/>
    <w:rsid w:val="00866F5D"/>
    <w:rsid w:val="00876A52"/>
    <w:rsid w:val="00880145"/>
    <w:rsid w:val="0088118A"/>
    <w:rsid w:val="0088283E"/>
    <w:rsid w:val="00887D64"/>
    <w:rsid w:val="00890F30"/>
    <w:rsid w:val="00895DA1"/>
    <w:rsid w:val="008A0A44"/>
    <w:rsid w:val="008A4BAA"/>
    <w:rsid w:val="008A4E03"/>
    <w:rsid w:val="008A7B99"/>
    <w:rsid w:val="008B2FE1"/>
    <w:rsid w:val="008C138F"/>
    <w:rsid w:val="008C1A19"/>
    <w:rsid w:val="008C4FFF"/>
    <w:rsid w:val="008C51B4"/>
    <w:rsid w:val="008C7912"/>
    <w:rsid w:val="008D3220"/>
    <w:rsid w:val="008E4BB8"/>
    <w:rsid w:val="008E6E32"/>
    <w:rsid w:val="008F2974"/>
    <w:rsid w:val="008F5281"/>
    <w:rsid w:val="008F66CB"/>
    <w:rsid w:val="008F7198"/>
    <w:rsid w:val="00902E8F"/>
    <w:rsid w:val="00912FC9"/>
    <w:rsid w:val="009209A2"/>
    <w:rsid w:val="009379FF"/>
    <w:rsid w:val="009437AE"/>
    <w:rsid w:val="00943C98"/>
    <w:rsid w:val="009443A9"/>
    <w:rsid w:val="00953742"/>
    <w:rsid w:val="00955A91"/>
    <w:rsid w:val="00957883"/>
    <w:rsid w:val="00957FDE"/>
    <w:rsid w:val="009613F9"/>
    <w:rsid w:val="00961AA0"/>
    <w:rsid w:val="00964409"/>
    <w:rsid w:val="00965C39"/>
    <w:rsid w:val="00971B98"/>
    <w:rsid w:val="00972E25"/>
    <w:rsid w:val="009749D3"/>
    <w:rsid w:val="009942AF"/>
    <w:rsid w:val="00994687"/>
    <w:rsid w:val="009962B4"/>
    <w:rsid w:val="009970F5"/>
    <w:rsid w:val="009A1A64"/>
    <w:rsid w:val="009A6259"/>
    <w:rsid w:val="009A6E14"/>
    <w:rsid w:val="009A766B"/>
    <w:rsid w:val="009B15AC"/>
    <w:rsid w:val="009B5245"/>
    <w:rsid w:val="009B581A"/>
    <w:rsid w:val="009B5CA4"/>
    <w:rsid w:val="009C6072"/>
    <w:rsid w:val="009D2BD7"/>
    <w:rsid w:val="009D33E6"/>
    <w:rsid w:val="009D76AE"/>
    <w:rsid w:val="009E2BC8"/>
    <w:rsid w:val="009E48AA"/>
    <w:rsid w:val="009F1257"/>
    <w:rsid w:val="009F6801"/>
    <w:rsid w:val="00A008F2"/>
    <w:rsid w:val="00A05124"/>
    <w:rsid w:val="00A13649"/>
    <w:rsid w:val="00A1406C"/>
    <w:rsid w:val="00A17802"/>
    <w:rsid w:val="00A25D92"/>
    <w:rsid w:val="00A27391"/>
    <w:rsid w:val="00A31E56"/>
    <w:rsid w:val="00A35E6A"/>
    <w:rsid w:val="00A37325"/>
    <w:rsid w:val="00A40210"/>
    <w:rsid w:val="00A40D7B"/>
    <w:rsid w:val="00A43B38"/>
    <w:rsid w:val="00A46E60"/>
    <w:rsid w:val="00A51FC2"/>
    <w:rsid w:val="00A527C4"/>
    <w:rsid w:val="00A528E7"/>
    <w:rsid w:val="00A54FFE"/>
    <w:rsid w:val="00A5566F"/>
    <w:rsid w:val="00A56FDA"/>
    <w:rsid w:val="00A63313"/>
    <w:rsid w:val="00A6715B"/>
    <w:rsid w:val="00A7203C"/>
    <w:rsid w:val="00A856A5"/>
    <w:rsid w:val="00A8590F"/>
    <w:rsid w:val="00A85DA1"/>
    <w:rsid w:val="00A86033"/>
    <w:rsid w:val="00A904DC"/>
    <w:rsid w:val="00A962DF"/>
    <w:rsid w:val="00AA1BE8"/>
    <w:rsid w:val="00AB4133"/>
    <w:rsid w:val="00AC039A"/>
    <w:rsid w:val="00AC36F2"/>
    <w:rsid w:val="00AD57E0"/>
    <w:rsid w:val="00AE0E2B"/>
    <w:rsid w:val="00AE4A19"/>
    <w:rsid w:val="00AE7047"/>
    <w:rsid w:val="00AF0317"/>
    <w:rsid w:val="00AF13F7"/>
    <w:rsid w:val="00AF7012"/>
    <w:rsid w:val="00B00F20"/>
    <w:rsid w:val="00B04FB4"/>
    <w:rsid w:val="00B05176"/>
    <w:rsid w:val="00B056E6"/>
    <w:rsid w:val="00B05C62"/>
    <w:rsid w:val="00B05F07"/>
    <w:rsid w:val="00B10DB3"/>
    <w:rsid w:val="00B11BF0"/>
    <w:rsid w:val="00B11F3D"/>
    <w:rsid w:val="00B14B30"/>
    <w:rsid w:val="00B151D5"/>
    <w:rsid w:val="00B20140"/>
    <w:rsid w:val="00B22811"/>
    <w:rsid w:val="00B2554F"/>
    <w:rsid w:val="00B264E5"/>
    <w:rsid w:val="00B26C65"/>
    <w:rsid w:val="00B302A3"/>
    <w:rsid w:val="00B31299"/>
    <w:rsid w:val="00B35449"/>
    <w:rsid w:val="00B40F3B"/>
    <w:rsid w:val="00B421B7"/>
    <w:rsid w:val="00B42491"/>
    <w:rsid w:val="00B63D9E"/>
    <w:rsid w:val="00B66303"/>
    <w:rsid w:val="00B70369"/>
    <w:rsid w:val="00B72F06"/>
    <w:rsid w:val="00B76698"/>
    <w:rsid w:val="00B76BAC"/>
    <w:rsid w:val="00B8227B"/>
    <w:rsid w:val="00B825E3"/>
    <w:rsid w:val="00B910F8"/>
    <w:rsid w:val="00B92246"/>
    <w:rsid w:val="00BA0139"/>
    <w:rsid w:val="00BA058B"/>
    <w:rsid w:val="00BA100D"/>
    <w:rsid w:val="00BB375C"/>
    <w:rsid w:val="00BB58F7"/>
    <w:rsid w:val="00BB66AE"/>
    <w:rsid w:val="00BC1C5D"/>
    <w:rsid w:val="00BC3DA8"/>
    <w:rsid w:val="00BC4438"/>
    <w:rsid w:val="00BD46EA"/>
    <w:rsid w:val="00BD6C06"/>
    <w:rsid w:val="00BD6EC9"/>
    <w:rsid w:val="00BD73E1"/>
    <w:rsid w:val="00BF1126"/>
    <w:rsid w:val="00BF3EAC"/>
    <w:rsid w:val="00C00C07"/>
    <w:rsid w:val="00C01CFB"/>
    <w:rsid w:val="00C0478C"/>
    <w:rsid w:val="00C11925"/>
    <w:rsid w:val="00C16186"/>
    <w:rsid w:val="00C22B2B"/>
    <w:rsid w:val="00C22FB2"/>
    <w:rsid w:val="00C23FA9"/>
    <w:rsid w:val="00C2705B"/>
    <w:rsid w:val="00C303A7"/>
    <w:rsid w:val="00C32469"/>
    <w:rsid w:val="00C32903"/>
    <w:rsid w:val="00C32C41"/>
    <w:rsid w:val="00C331CF"/>
    <w:rsid w:val="00C376AE"/>
    <w:rsid w:val="00C43882"/>
    <w:rsid w:val="00C47F94"/>
    <w:rsid w:val="00C51AAC"/>
    <w:rsid w:val="00C5528D"/>
    <w:rsid w:val="00C64AA4"/>
    <w:rsid w:val="00C70872"/>
    <w:rsid w:val="00C72C32"/>
    <w:rsid w:val="00C75004"/>
    <w:rsid w:val="00C76248"/>
    <w:rsid w:val="00C9072A"/>
    <w:rsid w:val="00CA4621"/>
    <w:rsid w:val="00CB3405"/>
    <w:rsid w:val="00CB6CE0"/>
    <w:rsid w:val="00CC317C"/>
    <w:rsid w:val="00CC33F5"/>
    <w:rsid w:val="00CC3CBB"/>
    <w:rsid w:val="00CC42F8"/>
    <w:rsid w:val="00CC4D59"/>
    <w:rsid w:val="00CC733F"/>
    <w:rsid w:val="00CD4FDE"/>
    <w:rsid w:val="00CE0CAE"/>
    <w:rsid w:val="00CF2F83"/>
    <w:rsid w:val="00D063CB"/>
    <w:rsid w:val="00D16841"/>
    <w:rsid w:val="00D272A3"/>
    <w:rsid w:val="00D41239"/>
    <w:rsid w:val="00D4297D"/>
    <w:rsid w:val="00D42EB6"/>
    <w:rsid w:val="00D56638"/>
    <w:rsid w:val="00D56753"/>
    <w:rsid w:val="00D76FAA"/>
    <w:rsid w:val="00D84C7F"/>
    <w:rsid w:val="00D949E4"/>
    <w:rsid w:val="00D95710"/>
    <w:rsid w:val="00D96E69"/>
    <w:rsid w:val="00DA26F8"/>
    <w:rsid w:val="00DA4F9E"/>
    <w:rsid w:val="00DC16D7"/>
    <w:rsid w:val="00DC1D97"/>
    <w:rsid w:val="00DC4D82"/>
    <w:rsid w:val="00DC4FBC"/>
    <w:rsid w:val="00DC640C"/>
    <w:rsid w:val="00DC6E65"/>
    <w:rsid w:val="00DD0B7E"/>
    <w:rsid w:val="00DD30CF"/>
    <w:rsid w:val="00DD4AC5"/>
    <w:rsid w:val="00DE3C3F"/>
    <w:rsid w:val="00DF1449"/>
    <w:rsid w:val="00DF37B0"/>
    <w:rsid w:val="00DF463C"/>
    <w:rsid w:val="00DF5BBF"/>
    <w:rsid w:val="00E03612"/>
    <w:rsid w:val="00E04E7F"/>
    <w:rsid w:val="00E06798"/>
    <w:rsid w:val="00E13182"/>
    <w:rsid w:val="00E166AE"/>
    <w:rsid w:val="00E16A9C"/>
    <w:rsid w:val="00E222F5"/>
    <w:rsid w:val="00E23FFE"/>
    <w:rsid w:val="00E25DD1"/>
    <w:rsid w:val="00E27ECC"/>
    <w:rsid w:val="00E30DE0"/>
    <w:rsid w:val="00E44DB7"/>
    <w:rsid w:val="00E52D7F"/>
    <w:rsid w:val="00E60B94"/>
    <w:rsid w:val="00E61451"/>
    <w:rsid w:val="00E6295F"/>
    <w:rsid w:val="00E65B6B"/>
    <w:rsid w:val="00E81ABD"/>
    <w:rsid w:val="00E81CA7"/>
    <w:rsid w:val="00E85430"/>
    <w:rsid w:val="00E977AC"/>
    <w:rsid w:val="00E97A10"/>
    <w:rsid w:val="00EA28DE"/>
    <w:rsid w:val="00EA3635"/>
    <w:rsid w:val="00EA3E55"/>
    <w:rsid w:val="00EA63E8"/>
    <w:rsid w:val="00EA6922"/>
    <w:rsid w:val="00EB0024"/>
    <w:rsid w:val="00EB371B"/>
    <w:rsid w:val="00EB5859"/>
    <w:rsid w:val="00EB67FE"/>
    <w:rsid w:val="00EC13F3"/>
    <w:rsid w:val="00EC1864"/>
    <w:rsid w:val="00ED0A81"/>
    <w:rsid w:val="00ED15FC"/>
    <w:rsid w:val="00ED2BE0"/>
    <w:rsid w:val="00EE3FB8"/>
    <w:rsid w:val="00EE4940"/>
    <w:rsid w:val="00EE5A7B"/>
    <w:rsid w:val="00EE666B"/>
    <w:rsid w:val="00F03A41"/>
    <w:rsid w:val="00F130E8"/>
    <w:rsid w:val="00F1354D"/>
    <w:rsid w:val="00F22843"/>
    <w:rsid w:val="00F25A9B"/>
    <w:rsid w:val="00F306F6"/>
    <w:rsid w:val="00F314EC"/>
    <w:rsid w:val="00F3494F"/>
    <w:rsid w:val="00F40D8E"/>
    <w:rsid w:val="00F42321"/>
    <w:rsid w:val="00F437E4"/>
    <w:rsid w:val="00F43BFF"/>
    <w:rsid w:val="00F4686C"/>
    <w:rsid w:val="00F54B38"/>
    <w:rsid w:val="00F60CCD"/>
    <w:rsid w:val="00F64C5B"/>
    <w:rsid w:val="00F72105"/>
    <w:rsid w:val="00F73001"/>
    <w:rsid w:val="00F75FCB"/>
    <w:rsid w:val="00F77361"/>
    <w:rsid w:val="00F82176"/>
    <w:rsid w:val="00F860BA"/>
    <w:rsid w:val="00F86EF9"/>
    <w:rsid w:val="00F92F05"/>
    <w:rsid w:val="00F97EB6"/>
    <w:rsid w:val="00FA1435"/>
    <w:rsid w:val="00FA2F2C"/>
    <w:rsid w:val="00FB4548"/>
    <w:rsid w:val="00FC34AA"/>
    <w:rsid w:val="00FC44CA"/>
    <w:rsid w:val="00FC79A3"/>
    <w:rsid w:val="00FD16BA"/>
    <w:rsid w:val="00FD5450"/>
    <w:rsid w:val="00FD586B"/>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8A7"/>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qFormat/>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mlenmeyenBahsetme1">
    <w:name w:val="Çözümlenmeyen Bahsetme1"/>
    <w:basedOn w:val="VarsaylanParagrafYazTipi"/>
    <w:uiPriority w:val="99"/>
    <w:semiHidden/>
    <w:unhideWhenUsed/>
    <w:rsid w:val="00860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8447">
      <w:bodyDiv w:val="1"/>
      <w:marLeft w:val="0"/>
      <w:marRight w:val="0"/>
      <w:marTop w:val="0"/>
      <w:marBottom w:val="0"/>
      <w:divBdr>
        <w:top w:val="none" w:sz="0" w:space="0" w:color="auto"/>
        <w:left w:val="none" w:sz="0" w:space="0" w:color="auto"/>
        <w:bottom w:val="none" w:sz="0" w:space="0" w:color="auto"/>
        <w:right w:val="none" w:sz="0" w:space="0" w:color="auto"/>
      </w:divBdr>
    </w:div>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06397116">
      <w:bodyDiv w:val="1"/>
      <w:marLeft w:val="0"/>
      <w:marRight w:val="0"/>
      <w:marTop w:val="0"/>
      <w:marBottom w:val="0"/>
      <w:divBdr>
        <w:top w:val="none" w:sz="0" w:space="0" w:color="auto"/>
        <w:left w:val="none" w:sz="0" w:space="0" w:color="auto"/>
        <w:bottom w:val="none" w:sz="0" w:space="0" w:color="auto"/>
        <w:right w:val="none" w:sz="0" w:space="0" w:color="auto"/>
      </w:divBdr>
    </w:div>
    <w:div w:id="31673702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391084448">
      <w:bodyDiv w:val="1"/>
      <w:marLeft w:val="0"/>
      <w:marRight w:val="0"/>
      <w:marTop w:val="0"/>
      <w:marBottom w:val="0"/>
      <w:divBdr>
        <w:top w:val="none" w:sz="0" w:space="0" w:color="auto"/>
        <w:left w:val="none" w:sz="0" w:space="0" w:color="auto"/>
        <w:bottom w:val="none" w:sz="0" w:space="0" w:color="auto"/>
        <w:right w:val="none" w:sz="0" w:space="0" w:color="auto"/>
      </w:divBdr>
    </w:div>
    <w:div w:id="401369708">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428358703">
      <w:bodyDiv w:val="1"/>
      <w:marLeft w:val="0"/>
      <w:marRight w:val="0"/>
      <w:marTop w:val="0"/>
      <w:marBottom w:val="0"/>
      <w:divBdr>
        <w:top w:val="none" w:sz="0" w:space="0" w:color="auto"/>
        <w:left w:val="none" w:sz="0" w:space="0" w:color="auto"/>
        <w:bottom w:val="none" w:sz="0" w:space="0" w:color="auto"/>
        <w:right w:val="none" w:sz="0" w:space="0" w:color="auto"/>
      </w:divBdr>
    </w:div>
    <w:div w:id="431126496">
      <w:bodyDiv w:val="1"/>
      <w:marLeft w:val="0"/>
      <w:marRight w:val="0"/>
      <w:marTop w:val="0"/>
      <w:marBottom w:val="0"/>
      <w:divBdr>
        <w:top w:val="none" w:sz="0" w:space="0" w:color="auto"/>
        <w:left w:val="none" w:sz="0" w:space="0" w:color="auto"/>
        <w:bottom w:val="none" w:sz="0" w:space="0" w:color="auto"/>
        <w:right w:val="none" w:sz="0" w:space="0" w:color="auto"/>
      </w:divBdr>
    </w:div>
    <w:div w:id="553203225">
      <w:bodyDiv w:val="1"/>
      <w:marLeft w:val="0"/>
      <w:marRight w:val="0"/>
      <w:marTop w:val="0"/>
      <w:marBottom w:val="0"/>
      <w:divBdr>
        <w:top w:val="none" w:sz="0" w:space="0" w:color="auto"/>
        <w:left w:val="none" w:sz="0" w:space="0" w:color="auto"/>
        <w:bottom w:val="none" w:sz="0" w:space="0" w:color="auto"/>
        <w:right w:val="none" w:sz="0" w:space="0" w:color="auto"/>
      </w:divBdr>
    </w:div>
    <w:div w:id="730689200">
      <w:bodyDiv w:val="1"/>
      <w:marLeft w:val="0"/>
      <w:marRight w:val="0"/>
      <w:marTop w:val="0"/>
      <w:marBottom w:val="0"/>
      <w:divBdr>
        <w:top w:val="none" w:sz="0" w:space="0" w:color="auto"/>
        <w:left w:val="none" w:sz="0" w:space="0" w:color="auto"/>
        <w:bottom w:val="none" w:sz="0" w:space="0" w:color="auto"/>
        <w:right w:val="none" w:sz="0" w:space="0" w:color="auto"/>
      </w:divBdr>
    </w:div>
    <w:div w:id="811215041">
      <w:bodyDiv w:val="1"/>
      <w:marLeft w:val="0"/>
      <w:marRight w:val="0"/>
      <w:marTop w:val="0"/>
      <w:marBottom w:val="0"/>
      <w:divBdr>
        <w:top w:val="none" w:sz="0" w:space="0" w:color="auto"/>
        <w:left w:val="none" w:sz="0" w:space="0" w:color="auto"/>
        <w:bottom w:val="none" w:sz="0" w:space="0" w:color="auto"/>
        <w:right w:val="none" w:sz="0" w:space="0" w:color="auto"/>
      </w:divBdr>
    </w:div>
    <w:div w:id="812482131">
      <w:bodyDiv w:val="1"/>
      <w:marLeft w:val="0"/>
      <w:marRight w:val="0"/>
      <w:marTop w:val="0"/>
      <w:marBottom w:val="0"/>
      <w:divBdr>
        <w:top w:val="none" w:sz="0" w:space="0" w:color="auto"/>
        <w:left w:val="none" w:sz="0" w:space="0" w:color="auto"/>
        <w:bottom w:val="none" w:sz="0" w:space="0" w:color="auto"/>
        <w:right w:val="none" w:sz="0" w:space="0" w:color="auto"/>
      </w:divBdr>
    </w:div>
    <w:div w:id="893739908">
      <w:bodyDiv w:val="1"/>
      <w:marLeft w:val="0"/>
      <w:marRight w:val="0"/>
      <w:marTop w:val="0"/>
      <w:marBottom w:val="0"/>
      <w:divBdr>
        <w:top w:val="none" w:sz="0" w:space="0" w:color="auto"/>
        <w:left w:val="none" w:sz="0" w:space="0" w:color="auto"/>
        <w:bottom w:val="none" w:sz="0" w:space="0" w:color="auto"/>
        <w:right w:val="none" w:sz="0" w:space="0" w:color="auto"/>
      </w:divBdr>
    </w:div>
    <w:div w:id="1037001877">
      <w:bodyDiv w:val="1"/>
      <w:marLeft w:val="0"/>
      <w:marRight w:val="0"/>
      <w:marTop w:val="0"/>
      <w:marBottom w:val="0"/>
      <w:divBdr>
        <w:top w:val="none" w:sz="0" w:space="0" w:color="auto"/>
        <w:left w:val="none" w:sz="0" w:space="0" w:color="auto"/>
        <w:bottom w:val="none" w:sz="0" w:space="0" w:color="auto"/>
        <w:right w:val="none" w:sz="0" w:space="0" w:color="auto"/>
      </w:divBdr>
    </w:div>
    <w:div w:id="1042176169">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226453653">
      <w:bodyDiv w:val="1"/>
      <w:marLeft w:val="0"/>
      <w:marRight w:val="0"/>
      <w:marTop w:val="0"/>
      <w:marBottom w:val="0"/>
      <w:divBdr>
        <w:top w:val="none" w:sz="0" w:space="0" w:color="auto"/>
        <w:left w:val="none" w:sz="0" w:space="0" w:color="auto"/>
        <w:bottom w:val="none" w:sz="0" w:space="0" w:color="auto"/>
        <w:right w:val="none" w:sz="0" w:space="0" w:color="auto"/>
      </w:divBdr>
    </w:div>
    <w:div w:id="1258170392">
      <w:bodyDiv w:val="1"/>
      <w:marLeft w:val="0"/>
      <w:marRight w:val="0"/>
      <w:marTop w:val="0"/>
      <w:marBottom w:val="0"/>
      <w:divBdr>
        <w:top w:val="none" w:sz="0" w:space="0" w:color="auto"/>
        <w:left w:val="none" w:sz="0" w:space="0" w:color="auto"/>
        <w:bottom w:val="none" w:sz="0" w:space="0" w:color="auto"/>
        <w:right w:val="none" w:sz="0" w:space="0" w:color="auto"/>
      </w:divBdr>
    </w:div>
    <w:div w:id="1289438387">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533807603">
      <w:bodyDiv w:val="1"/>
      <w:marLeft w:val="0"/>
      <w:marRight w:val="0"/>
      <w:marTop w:val="0"/>
      <w:marBottom w:val="0"/>
      <w:divBdr>
        <w:top w:val="none" w:sz="0" w:space="0" w:color="auto"/>
        <w:left w:val="none" w:sz="0" w:space="0" w:color="auto"/>
        <w:bottom w:val="none" w:sz="0" w:space="0" w:color="auto"/>
        <w:right w:val="none" w:sz="0" w:space="0" w:color="auto"/>
      </w:divBdr>
    </w:div>
    <w:div w:id="1675106665">
      <w:bodyDiv w:val="1"/>
      <w:marLeft w:val="0"/>
      <w:marRight w:val="0"/>
      <w:marTop w:val="0"/>
      <w:marBottom w:val="0"/>
      <w:divBdr>
        <w:top w:val="none" w:sz="0" w:space="0" w:color="auto"/>
        <w:left w:val="none" w:sz="0" w:space="0" w:color="auto"/>
        <w:bottom w:val="none" w:sz="0" w:space="0" w:color="auto"/>
        <w:right w:val="none" w:sz="0" w:space="0" w:color="auto"/>
      </w:divBdr>
      <w:divsChild>
        <w:div w:id="1456870103">
          <w:marLeft w:val="0"/>
          <w:marRight w:val="0"/>
          <w:marTop w:val="0"/>
          <w:marBottom w:val="0"/>
          <w:divBdr>
            <w:top w:val="none" w:sz="0" w:space="0" w:color="auto"/>
            <w:left w:val="none" w:sz="0" w:space="0" w:color="auto"/>
            <w:bottom w:val="none" w:sz="0" w:space="0" w:color="auto"/>
            <w:right w:val="none" w:sz="0" w:space="0" w:color="auto"/>
          </w:divBdr>
          <w:divsChild>
            <w:div w:id="20669479">
              <w:marLeft w:val="0"/>
              <w:marRight w:val="0"/>
              <w:marTop w:val="0"/>
              <w:marBottom w:val="0"/>
              <w:divBdr>
                <w:top w:val="none" w:sz="0" w:space="0" w:color="auto"/>
                <w:left w:val="none" w:sz="0" w:space="0" w:color="auto"/>
                <w:bottom w:val="none" w:sz="0" w:space="0" w:color="auto"/>
                <w:right w:val="none" w:sz="0" w:space="0" w:color="auto"/>
              </w:divBdr>
              <w:divsChild>
                <w:div w:id="658769263">
                  <w:marLeft w:val="-225"/>
                  <w:marRight w:val="-225"/>
                  <w:marTop w:val="0"/>
                  <w:marBottom w:val="0"/>
                  <w:divBdr>
                    <w:top w:val="none" w:sz="0" w:space="0" w:color="auto"/>
                    <w:left w:val="none" w:sz="0" w:space="0" w:color="auto"/>
                    <w:bottom w:val="none" w:sz="0" w:space="0" w:color="auto"/>
                    <w:right w:val="none" w:sz="0" w:space="0" w:color="auto"/>
                  </w:divBdr>
                  <w:divsChild>
                    <w:div w:id="383722956">
                      <w:marLeft w:val="0"/>
                      <w:marRight w:val="0"/>
                      <w:marTop w:val="0"/>
                      <w:marBottom w:val="0"/>
                      <w:divBdr>
                        <w:top w:val="none" w:sz="0" w:space="0" w:color="auto"/>
                        <w:left w:val="none" w:sz="0" w:space="0" w:color="auto"/>
                        <w:bottom w:val="none" w:sz="0" w:space="0" w:color="auto"/>
                        <w:right w:val="none" w:sz="0" w:space="0" w:color="auto"/>
                      </w:divBdr>
                      <w:divsChild>
                        <w:div w:id="1462772188">
                          <w:marLeft w:val="0"/>
                          <w:marRight w:val="0"/>
                          <w:marTop w:val="0"/>
                          <w:marBottom w:val="0"/>
                          <w:divBdr>
                            <w:top w:val="none" w:sz="0" w:space="0" w:color="auto"/>
                            <w:left w:val="none" w:sz="0" w:space="0" w:color="auto"/>
                            <w:bottom w:val="none" w:sz="0" w:space="0" w:color="auto"/>
                            <w:right w:val="none" w:sz="0" w:space="0" w:color="auto"/>
                          </w:divBdr>
                          <w:divsChild>
                            <w:div w:id="18850981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2115">
      <w:bodyDiv w:val="1"/>
      <w:marLeft w:val="0"/>
      <w:marRight w:val="0"/>
      <w:marTop w:val="0"/>
      <w:marBottom w:val="0"/>
      <w:divBdr>
        <w:top w:val="none" w:sz="0" w:space="0" w:color="auto"/>
        <w:left w:val="none" w:sz="0" w:space="0" w:color="auto"/>
        <w:bottom w:val="none" w:sz="0" w:space="0" w:color="auto"/>
        <w:right w:val="none" w:sz="0" w:space="0" w:color="auto"/>
      </w:divBdr>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49817">
      <w:bodyDiv w:val="1"/>
      <w:marLeft w:val="0"/>
      <w:marRight w:val="0"/>
      <w:marTop w:val="0"/>
      <w:marBottom w:val="0"/>
      <w:divBdr>
        <w:top w:val="none" w:sz="0" w:space="0" w:color="auto"/>
        <w:left w:val="none" w:sz="0" w:space="0" w:color="auto"/>
        <w:bottom w:val="none" w:sz="0" w:space="0" w:color="auto"/>
        <w:right w:val="none" w:sz="0" w:space="0" w:color="auto"/>
      </w:divBdr>
    </w:div>
    <w:div w:id="1820267858">
      <w:bodyDiv w:val="1"/>
      <w:marLeft w:val="0"/>
      <w:marRight w:val="0"/>
      <w:marTop w:val="0"/>
      <w:marBottom w:val="0"/>
      <w:divBdr>
        <w:top w:val="none" w:sz="0" w:space="0" w:color="auto"/>
        <w:left w:val="none" w:sz="0" w:space="0" w:color="auto"/>
        <w:bottom w:val="none" w:sz="0" w:space="0" w:color="auto"/>
        <w:right w:val="none" w:sz="0" w:space="0" w:color="auto"/>
      </w:divBdr>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 w:id="1970280204">
      <w:bodyDiv w:val="1"/>
      <w:marLeft w:val="0"/>
      <w:marRight w:val="0"/>
      <w:marTop w:val="0"/>
      <w:marBottom w:val="0"/>
      <w:divBdr>
        <w:top w:val="none" w:sz="0" w:space="0" w:color="auto"/>
        <w:left w:val="none" w:sz="0" w:space="0" w:color="auto"/>
        <w:bottom w:val="none" w:sz="0" w:space="0" w:color="auto"/>
        <w:right w:val="none" w:sz="0" w:space="0" w:color="auto"/>
      </w:divBdr>
    </w:div>
    <w:div w:id="1985044114">
      <w:bodyDiv w:val="1"/>
      <w:marLeft w:val="0"/>
      <w:marRight w:val="0"/>
      <w:marTop w:val="0"/>
      <w:marBottom w:val="0"/>
      <w:divBdr>
        <w:top w:val="none" w:sz="0" w:space="0" w:color="auto"/>
        <w:left w:val="none" w:sz="0" w:space="0" w:color="auto"/>
        <w:bottom w:val="none" w:sz="0" w:space="0" w:color="auto"/>
        <w:right w:val="none" w:sz="0" w:space="0" w:color="auto"/>
      </w:divBdr>
    </w:div>
    <w:div w:id="20543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3224A7F8-B22B-4272-A906-AE190DC4463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9</TotalTime>
  <Pages>3</Pages>
  <Words>964</Words>
  <Characters>5499</Characters>
  <Application>Microsoft Office Word</Application>
  <DocSecurity>0</DocSecurity>
  <Lines>45</Lines>
  <Paragraphs>12</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Birkan Çalışkan / İz İletişim</cp:lastModifiedBy>
  <cp:revision>4</cp:revision>
  <cp:lastPrinted>2019-10-24T15:33:00Z</cp:lastPrinted>
  <dcterms:created xsi:type="dcterms:W3CDTF">2021-07-05T11:25:00Z</dcterms:created>
  <dcterms:modified xsi:type="dcterms:W3CDTF">2021-07-30T08:01:00Z</dcterms:modified>
</cp:coreProperties>
</file>